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1E04" w14:textId="77777777" w:rsidR="00371CAD" w:rsidRPr="00E70975" w:rsidRDefault="00371CAD" w:rsidP="00371CAD">
      <w:pPr>
        <w:jc w:val="center"/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b/>
          <w:bCs/>
          <w:sz w:val="20"/>
          <w:szCs w:val="20"/>
        </w:rPr>
        <w:t>OŚWIADCZENIE WYKONAWCY</w:t>
      </w:r>
    </w:p>
    <w:p w14:paraId="2FD23D6C" w14:textId="77777777" w:rsidR="00371CAD" w:rsidRPr="00E70975" w:rsidRDefault="00371CAD" w:rsidP="00371CAD">
      <w:pPr>
        <w:jc w:val="both"/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b/>
          <w:bCs/>
          <w:sz w:val="20"/>
          <w:szCs w:val="20"/>
        </w:rPr>
        <w:t>o braku podstaw wykluczenia z art. 7 ust. 1 specustawy sankcyjnej oraz braku zakazu, o którym mowa w art. 5k rozporządzenia 2022/576, w sprawie zmiany rozporządzenia (UE) nr 833/2014 dotyczącego środków ograniczających w związku z działaniami Rosji destabilizującymi sytuację na Ukrainie (Dz. Urz. UE nr L111 z 8 kwietnia 2022 r. str. 1)</w:t>
      </w:r>
    </w:p>
    <w:p w14:paraId="2F8B1408" w14:textId="77777777" w:rsidR="00371CAD" w:rsidRPr="00E70975" w:rsidRDefault="00371CAD" w:rsidP="00371CAD">
      <w:pPr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b/>
          <w:bCs/>
          <w:sz w:val="20"/>
          <w:szCs w:val="20"/>
        </w:rPr>
        <w:t xml:space="preserve">W związku ze złożeniem Oferty w ramach postępowania </w:t>
      </w:r>
    </w:p>
    <w:p w14:paraId="5203DB54" w14:textId="509556A9" w:rsidR="00F05B60" w:rsidRDefault="00F05B60" w:rsidP="444C8D39">
      <w:pPr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</w:pPr>
      <w:r w:rsidRPr="000137F3"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  <w:t>RFP-</w:t>
      </w:r>
      <w:r w:rsidR="00A02ABC"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  <w:t>11</w:t>
      </w:r>
      <w:r w:rsidR="00EE12D8"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  <w:t>_2026_</w:t>
      </w:r>
      <w:r w:rsidR="00A02ABC"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  <w:t>Odzież ochronna</w:t>
      </w:r>
    </w:p>
    <w:p w14:paraId="6EB142C8" w14:textId="3D5A733E" w:rsidR="00371CAD" w:rsidRPr="00E70975" w:rsidRDefault="00371CAD" w:rsidP="00371CAD">
      <w:pPr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sz w:val="20"/>
          <w:szCs w:val="20"/>
        </w:rPr>
        <w:t>oświadczam, że nie jestem:</w:t>
      </w:r>
    </w:p>
    <w:p w14:paraId="215BEAE2" w14:textId="49B89F7E" w:rsidR="00371CAD" w:rsidRPr="00E70975" w:rsidRDefault="00371CAD" w:rsidP="00713ECC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 xml:space="preserve">wykonawcą, o którym mowa w art. 7 ust. 1 wymienionego w wykazach określonych                                          </w:t>
      </w:r>
      <w:r w:rsidR="00C51104">
        <w:rPr>
          <w:rFonts w:cstheme="minorHAnsi"/>
          <w:sz w:val="20"/>
          <w:szCs w:val="20"/>
        </w:rPr>
        <w:br/>
      </w:r>
      <w:r w:rsidRPr="00E70975">
        <w:rPr>
          <w:rFonts w:cstheme="minorHAnsi"/>
          <w:sz w:val="20"/>
          <w:szCs w:val="20"/>
        </w:rPr>
        <w:t>w rozporządzeniu 765/2006 i rozporządzeniu 269/2014 albo wpisanego na listę na podstawie decyzji w sprawie wpisu na listę rozstrzygającej o zastosowaniu środka, o którym mowa w art. 1 pkt 3 ustawy z dnia 13 kwietnia 2022 r. o szczególnych rozwiązaniach w zakresie przeciwdziałania wspieraniu agresji na Ukrainę (Dz. U. poz. 835);</w:t>
      </w:r>
    </w:p>
    <w:p w14:paraId="5E4E917A" w14:textId="23D029BD" w:rsidR="00371CAD" w:rsidRPr="00E70975" w:rsidRDefault="00371CAD" w:rsidP="00713ECC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 xml:space="preserve">wykonawcą, którego beneficjentem rzeczywistym w rozumieniu ustawy z dnia 1 marca 2018 r.                    </w:t>
      </w:r>
      <w:r w:rsidR="00C51104">
        <w:rPr>
          <w:rFonts w:cstheme="minorHAnsi"/>
          <w:sz w:val="20"/>
          <w:szCs w:val="20"/>
        </w:rPr>
        <w:br/>
      </w:r>
      <w:r w:rsidRPr="00E70975">
        <w:rPr>
          <w:rFonts w:cstheme="minorHAnsi"/>
          <w:sz w:val="20"/>
          <w:szCs w:val="20"/>
        </w:rPr>
        <w:t xml:space="preserve"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z dnia 13 kwietnia 2022 r.                                       </w:t>
      </w:r>
      <w:r w:rsidR="00D071B9">
        <w:rPr>
          <w:rFonts w:cstheme="minorHAnsi"/>
          <w:sz w:val="20"/>
          <w:szCs w:val="20"/>
        </w:rPr>
        <w:br/>
      </w:r>
      <w:r w:rsidRPr="00E70975">
        <w:rPr>
          <w:rFonts w:cstheme="minorHAnsi"/>
          <w:sz w:val="20"/>
          <w:szCs w:val="20"/>
        </w:rPr>
        <w:t>o szczególnych rozwiązaniach w zakresie przeciwdziałania wspieraniu agresji na Ukrainę (Dz. U. poz. 835);</w:t>
      </w:r>
    </w:p>
    <w:p w14:paraId="072FEA10" w14:textId="16115283" w:rsidR="00371CAD" w:rsidRPr="00E70975" w:rsidRDefault="00371CAD" w:rsidP="00713ECC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>wykonawcą, którego jednostką dominującą lub jednostką zależną w rozumieniu art. 3 ust. 1 pkt 37 i 39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835)”</w:t>
      </w:r>
    </w:p>
    <w:p w14:paraId="54331B23" w14:textId="77777777" w:rsidR="00371CAD" w:rsidRPr="00E70975" w:rsidRDefault="00371CAD" w:rsidP="00371CAD">
      <w:pPr>
        <w:ind w:left="284" w:hanging="284"/>
        <w:jc w:val="both"/>
        <w:rPr>
          <w:rFonts w:cstheme="minorHAnsi"/>
          <w:sz w:val="20"/>
          <w:szCs w:val="20"/>
        </w:rPr>
      </w:pPr>
    </w:p>
    <w:p w14:paraId="47A4F7D0" w14:textId="77777777" w:rsidR="00371CAD" w:rsidRPr="00E70975" w:rsidRDefault="00371CAD" w:rsidP="00371CAD">
      <w:pPr>
        <w:ind w:left="284" w:hanging="284"/>
        <w:jc w:val="both"/>
        <w:rPr>
          <w:rFonts w:cstheme="minorHAnsi"/>
          <w:sz w:val="20"/>
          <w:szCs w:val="20"/>
        </w:rPr>
      </w:pPr>
    </w:p>
    <w:p w14:paraId="1EC3C832" w14:textId="7DE7771E" w:rsidR="00371CAD" w:rsidRPr="00E70975" w:rsidRDefault="006608DD" w:rsidP="00371CAD">
      <w:pPr>
        <w:ind w:left="6372" w:firstLine="708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>…</w:t>
      </w:r>
      <w:r w:rsidR="00371CAD" w:rsidRPr="00E70975">
        <w:rPr>
          <w:rFonts w:cstheme="minorHAnsi"/>
          <w:sz w:val="20"/>
          <w:szCs w:val="20"/>
        </w:rPr>
        <w:t>………………………………</w:t>
      </w:r>
      <w:r w:rsidR="00E70975">
        <w:rPr>
          <w:rFonts w:cstheme="minorHAnsi"/>
          <w:sz w:val="20"/>
          <w:szCs w:val="20"/>
        </w:rPr>
        <w:t>….</w:t>
      </w:r>
    </w:p>
    <w:p w14:paraId="5F06AD5F" w14:textId="3D9DB50F" w:rsidR="00371CAD" w:rsidRPr="00E70975" w:rsidRDefault="00371CAD" w:rsidP="00371CAD">
      <w:pPr>
        <w:rPr>
          <w:rFonts w:cstheme="minorHAnsi"/>
          <w:i/>
          <w:iCs/>
          <w:sz w:val="20"/>
          <w:szCs w:val="20"/>
        </w:rPr>
      </w:pPr>
      <w:r w:rsidRPr="00E70975">
        <w:rPr>
          <w:rFonts w:cstheme="minorHAnsi"/>
          <w:sz w:val="20"/>
          <w:szCs w:val="20"/>
        </w:rPr>
        <w:t xml:space="preserve">   </w:t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i/>
          <w:iCs/>
          <w:sz w:val="20"/>
          <w:szCs w:val="20"/>
        </w:rPr>
        <w:t>data, podpis</w:t>
      </w:r>
    </w:p>
    <w:p w14:paraId="455910C3" w14:textId="77777777" w:rsidR="00C227FC" w:rsidRPr="00E70975" w:rsidRDefault="00C227FC">
      <w:pPr>
        <w:rPr>
          <w:rFonts w:cstheme="minorHAnsi"/>
          <w:sz w:val="20"/>
          <w:szCs w:val="20"/>
        </w:rPr>
      </w:pPr>
    </w:p>
    <w:sectPr w:rsidR="00C227FC" w:rsidRPr="00E7097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91F71" w14:textId="77777777" w:rsidR="00C055AE" w:rsidRDefault="00C055AE">
      <w:pPr>
        <w:spacing w:after="0" w:line="240" w:lineRule="auto"/>
      </w:pPr>
      <w:r>
        <w:separator/>
      </w:r>
    </w:p>
  </w:endnote>
  <w:endnote w:type="continuationSeparator" w:id="0">
    <w:p w14:paraId="6FCAE8E0" w14:textId="77777777" w:rsidR="00C055AE" w:rsidRDefault="00C05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8EFC1CE" w14:paraId="017B61F0" w14:textId="77777777" w:rsidTr="18EFC1CE">
      <w:trPr>
        <w:trHeight w:val="300"/>
      </w:trPr>
      <w:tc>
        <w:tcPr>
          <w:tcW w:w="3020" w:type="dxa"/>
        </w:tcPr>
        <w:p w14:paraId="33BE2FCB" w14:textId="77777777" w:rsidR="00371CAD" w:rsidRDefault="00371CAD" w:rsidP="18EFC1CE">
          <w:pPr>
            <w:pStyle w:val="Nagwek"/>
            <w:ind w:left="-115"/>
          </w:pPr>
        </w:p>
      </w:tc>
      <w:tc>
        <w:tcPr>
          <w:tcW w:w="3020" w:type="dxa"/>
        </w:tcPr>
        <w:p w14:paraId="223C5FEE" w14:textId="77777777" w:rsidR="00371CAD" w:rsidRDefault="00371CAD" w:rsidP="18EFC1CE">
          <w:pPr>
            <w:pStyle w:val="Nagwek"/>
            <w:jc w:val="center"/>
          </w:pPr>
        </w:p>
      </w:tc>
      <w:tc>
        <w:tcPr>
          <w:tcW w:w="3020" w:type="dxa"/>
        </w:tcPr>
        <w:p w14:paraId="0138F77F" w14:textId="77777777" w:rsidR="00371CAD" w:rsidRDefault="00371CAD" w:rsidP="18EFC1CE">
          <w:pPr>
            <w:pStyle w:val="Nagwek"/>
            <w:ind w:right="-115"/>
            <w:jc w:val="right"/>
          </w:pPr>
        </w:p>
      </w:tc>
    </w:tr>
  </w:tbl>
  <w:p w14:paraId="7568DA66" w14:textId="77777777" w:rsidR="00371CAD" w:rsidRDefault="00371CAD" w:rsidP="18EFC1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7B0B9" w14:textId="77777777" w:rsidR="00C055AE" w:rsidRDefault="00C055AE">
      <w:pPr>
        <w:spacing w:after="0" w:line="240" w:lineRule="auto"/>
      </w:pPr>
      <w:r>
        <w:separator/>
      </w:r>
    </w:p>
  </w:footnote>
  <w:footnote w:type="continuationSeparator" w:id="0">
    <w:p w14:paraId="2DA010B5" w14:textId="77777777" w:rsidR="00C055AE" w:rsidRDefault="00C05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522A" w14:textId="77777777" w:rsidR="00371CAD" w:rsidRDefault="00371CAD">
    <w:pPr>
      <w:pStyle w:val="Nagwek"/>
    </w:pPr>
  </w:p>
  <w:p w14:paraId="706DE6A1" w14:textId="77777777" w:rsidR="00371CAD" w:rsidRDefault="00371CAD">
    <w:pPr>
      <w:pStyle w:val="Nagwek"/>
    </w:pPr>
  </w:p>
  <w:p w14:paraId="4335925E" w14:textId="77777777" w:rsidR="00371CAD" w:rsidRDefault="00371CAD" w:rsidP="004655C2">
    <w:pPr>
      <w:pStyle w:val="Nagwek"/>
      <w:jc w:val="center"/>
    </w:pPr>
    <w:r>
      <w:rPr>
        <w:noProof/>
      </w:rPr>
      <w:drawing>
        <wp:inline distT="0" distB="0" distL="0" distR="0" wp14:anchorId="651AE1E2" wp14:editId="535893E3">
          <wp:extent cx="4328160" cy="956945"/>
          <wp:effectExtent l="0" t="0" r="0" b="0"/>
          <wp:docPr id="2" name="Obraz 2" descr="Obraz zawierający tekst, clipart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3CFEEE" w14:textId="77777777" w:rsidR="00371CAD" w:rsidRDefault="00371CAD" w:rsidP="00C047F4">
    <w:pPr>
      <w:spacing w:line="276" w:lineRule="auto"/>
      <w:ind w:right="-3"/>
      <w:rPr>
        <w:sz w:val="20"/>
        <w:szCs w:val="20"/>
      </w:rPr>
    </w:pPr>
    <w:r>
      <w:rPr>
        <w:sz w:val="20"/>
        <w:szCs w:val="20"/>
      </w:rPr>
      <w:t xml:space="preserve">               </w:t>
    </w:r>
  </w:p>
  <w:p w14:paraId="340CE80C" w14:textId="77777777" w:rsidR="00371CAD" w:rsidRDefault="00371CAD" w:rsidP="00C047F4">
    <w:pPr>
      <w:spacing w:line="276" w:lineRule="auto"/>
      <w:ind w:right="-3"/>
      <w:rPr>
        <w:sz w:val="20"/>
        <w:szCs w:val="20"/>
      </w:rPr>
    </w:pPr>
    <w:r>
      <w:rPr>
        <w:noProof/>
      </w:rPr>
      <w:drawing>
        <wp:inline distT="0" distB="0" distL="0" distR="0" wp14:anchorId="082E3DD1" wp14:editId="47D0E378">
          <wp:extent cx="1962150" cy="651194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196" cy="6525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DF72ED" w14:textId="0C28CBC5" w:rsidR="00371CAD" w:rsidRPr="00E70975" w:rsidDel="00E6014E" w:rsidRDefault="00371CAD" w:rsidP="00E70975">
    <w:pPr>
      <w:spacing w:line="276" w:lineRule="auto"/>
      <w:ind w:right="-3"/>
      <w:rPr>
        <w:b/>
        <w:sz w:val="20"/>
        <w:szCs w:val="20"/>
      </w:rPr>
    </w:pPr>
    <w:r>
      <w:rPr>
        <w:sz w:val="20"/>
        <w:szCs w:val="20"/>
      </w:rPr>
      <w:t xml:space="preserve"> </w:t>
    </w:r>
    <w:r w:rsidRPr="00930A0B">
      <w:rPr>
        <w:sz w:val="20"/>
        <w:szCs w:val="20"/>
      </w:rPr>
      <w:t>(nazwa Wykonawcy)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15A09"/>
    <w:multiLevelType w:val="hybridMultilevel"/>
    <w:tmpl w:val="94806F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C54AE"/>
    <w:multiLevelType w:val="hybridMultilevel"/>
    <w:tmpl w:val="8BC6C704"/>
    <w:lvl w:ilvl="0" w:tplc="24264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244021">
    <w:abstractNumId w:val="0"/>
  </w:num>
  <w:num w:numId="2" w16cid:durableId="1584757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AD"/>
    <w:rsid w:val="000137F3"/>
    <w:rsid w:val="00111FB7"/>
    <w:rsid w:val="001F343C"/>
    <w:rsid w:val="00203C41"/>
    <w:rsid w:val="00331CA0"/>
    <w:rsid w:val="00335240"/>
    <w:rsid w:val="00354A7E"/>
    <w:rsid w:val="00371CAD"/>
    <w:rsid w:val="004D2C71"/>
    <w:rsid w:val="00511278"/>
    <w:rsid w:val="00536CD5"/>
    <w:rsid w:val="005D26F4"/>
    <w:rsid w:val="00612C5A"/>
    <w:rsid w:val="006608DD"/>
    <w:rsid w:val="006E377E"/>
    <w:rsid w:val="00706EDC"/>
    <w:rsid w:val="00713ECC"/>
    <w:rsid w:val="00876C13"/>
    <w:rsid w:val="00887C10"/>
    <w:rsid w:val="00937DF5"/>
    <w:rsid w:val="009638D3"/>
    <w:rsid w:val="009D2B40"/>
    <w:rsid w:val="00A02ABC"/>
    <w:rsid w:val="00AD0379"/>
    <w:rsid w:val="00BC6B12"/>
    <w:rsid w:val="00C055AE"/>
    <w:rsid w:val="00C227FC"/>
    <w:rsid w:val="00C51104"/>
    <w:rsid w:val="00D071B9"/>
    <w:rsid w:val="00D761FE"/>
    <w:rsid w:val="00D947AC"/>
    <w:rsid w:val="00DE3462"/>
    <w:rsid w:val="00E15EF6"/>
    <w:rsid w:val="00E16170"/>
    <w:rsid w:val="00E326F0"/>
    <w:rsid w:val="00E70975"/>
    <w:rsid w:val="00EC6B43"/>
    <w:rsid w:val="00EE12D8"/>
    <w:rsid w:val="00F05B60"/>
    <w:rsid w:val="444C8D39"/>
    <w:rsid w:val="56DB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069AC"/>
  <w15:chartTrackingRefBased/>
  <w15:docId w15:val="{99EC9FA1-0AAA-4552-BDCF-9B757CB0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CAD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1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CA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71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CAD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713ECC"/>
    <w:pPr>
      <w:ind w:left="720"/>
      <w:contextualSpacing/>
    </w:pPr>
  </w:style>
  <w:style w:type="paragraph" w:styleId="Poprawka">
    <w:name w:val="Revision"/>
    <w:hidden/>
    <w:uiPriority w:val="99"/>
    <w:semiHidden/>
    <w:rsid w:val="00E1617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3A6A358DA3844A8B809F6F9FBD87F1" ma:contentTypeVersion="3" ma:contentTypeDescription="Utwórz nowy dokument." ma:contentTypeScope="" ma:versionID="e2f5e325395c7d7f9b301ca3131e5b13">
  <xsd:schema xmlns:xsd="http://www.w3.org/2001/XMLSchema" xmlns:xs="http://www.w3.org/2001/XMLSchema" xmlns:p="http://schemas.microsoft.com/office/2006/metadata/properties" xmlns:ns2="c6f8afdf-5e6f-42be-bf5c-2fa290e5eb63" targetNamespace="http://schemas.microsoft.com/office/2006/metadata/properties" ma:root="true" ma:fieldsID="056c66d4cd47a1c2aa7dd8d33de8b6fb" ns2:_="">
    <xsd:import namespace="c6f8afdf-5e6f-42be-bf5c-2fa290e5eb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8afdf-5e6f-42be-bf5c-2fa290e5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F6E70A-EB90-4C3B-B313-03A10ED8E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f8afdf-5e6f-42be-bf5c-2fa290e5e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8E3036-868F-4E5D-837B-A987874DE5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75998A-45B2-4841-977C-F7C6B598E3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335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Macuk Beata</cp:lastModifiedBy>
  <cp:revision>22</cp:revision>
  <dcterms:created xsi:type="dcterms:W3CDTF">2023-10-24T11:37:00Z</dcterms:created>
  <dcterms:modified xsi:type="dcterms:W3CDTF">2026-11-02T07:07:00Z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2023-10-24T11:37:40Z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1ac3eaee-3f37-4167-94af-7c0f5d9992e7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0x010100C13A6A358DA3844A8B809F6F9FBD87F1</vt:lpwstr>
  </property>
  <property fmtid="{D5CDD505-2E9C-101B-9397-08002B2CF9AE}" pid="10" name="docLang">
    <vt:lpwstr>pl</vt:lpwstr>
  </property>
</Properties>
</file>