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95A" w:rsidRDefault="009E1C72" w14:paraId="291771BA" w14:textId="77777777">
      <w:pPr>
        <w:jc w:val="center"/>
        <w:rPr>
          <w:b/>
          <w:bCs/>
          <w:lang w:val="en-US"/>
        </w:rPr>
      </w:pPr>
      <w:r>
        <w:rPr>
          <w:b/>
          <w:bCs/>
          <w:lang w:val="en-US"/>
        </w:rPr>
        <w:t>CONTRACTOR STATEMENT</w:t>
      </w:r>
    </w:p>
    <w:p w:rsidR="008E195A" w:rsidRDefault="009E1C72" w14:paraId="291771BB" w14:textId="77777777">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p>
    <w:p w:rsidR="008E195A" w:rsidP="009E1C72" w:rsidRDefault="009E1C72" w14:paraId="291771BC" w14:textId="1AC021EE">
      <w:pPr>
        <w:widowControl w:val="0"/>
        <w:spacing w:line="276" w:lineRule="auto"/>
        <w:rPr>
          <w:b/>
          <w:bCs/>
          <w:lang w:val="en-US"/>
        </w:rPr>
      </w:pPr>
      <w:r>
        <w:rPr>
          <w:b/>
          <w:bCs/>
          <w:lang w:val="en-US"/>
        </w:rPr>
        <w:t xml:space="preserve"> I declare that I am not: </w:t>
      </w:r>
    </w:p>
    <w:p w:rsidR="008E195A" w:rsidRDefault="009E1C72" w14:paraId="291771BD" w14:textId="77777777">
      <w:pPr>
        <w:pStyle w:val="Akapitzlist"/>
        <w:numPr>
          <w:ilvl w:val="0"/>
          <w:numId w:val="1"/>
        </w:numPr>
        <w:jc w:val="both"/>
        <w:rPr>
          <w:lang w:val="en-US"/>
        </w:rPr>
      </w:pPr>
      <w:r>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rsidR="008E195A" w:rsidRDefault="009E1C72" w14:paraId="291771BE" w14:textId="77777777">
      <w:pPr>
        <w:pStyle w:val="Akapitzlist"/>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w:t>
      </w:r>
      <w:r>
        <w:rPr>
          <w:lang w:val="en-US"/>
        </w:rPr>
        <w:t>il 13, 2022 on special solutions in field of counteracting supporting aggression against Ukraine (Polish Journal of Laws no 835);</w:t>
      </w:r>
    </w:p>
    <w:p w:rsidR="008E195A" w:rsidP="231CAB53" w:rsidRDefault="009E1C72" w14:paraId="291771C0" w14:textId="2B92506A">
      <w:pPr>
        <w:pStyle w:val="Akapitzlist"/>
        <w:numPr>
          <w:ilvl w:val="0"/>
          <w:numId w:val="1"/>
        </w:numPr>
        <w:jc w:val="both"/>
        <w:rPr>
          <w:lang w:val="en-US"/>
        </w:rPr>
      </w:pPr>
      <w:r w:rsidRPr="231CAB53" w:rsidR="009E1C72">
        <w:rPr>
          <w:lang w:val="en-US"/>
        </w:rPr>
        <w:t xml:space="preserve">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w:t>
      </w:r>
      <w:r w:rsidRPr="231CAB53" w:rsidR="009E1C72">
        <w:rPr>
          <w:lang w:val="en-US"/>
        </w:rPr>
        <w:t>1 point 3 of the Act of April 13, 2022 on special solutions in field of counteracting supporting aggression against Ukraine (Polish Journal of Laws n</w:t>
      </w:r>
      <w:r w:rsidRPr="231CAB53" w:rsidR="0D05D6C4">
        <w:rPr>
          <w:lang w:val="en-US"/>
        </w:rPr>
        <w:t>o 835).</w:t>
      </w:r>
      <w:r w:rsidRPr="231CAB53" w:rsidR="009E1C72">
        <w:rPr>
          <w:lang w:val="en-US"/>
        </w:rPr>
        <w:t xml:space="preserve">      </w:t>
      </w:r>
    </w:p>
    <w:p w:rsidR="008E195A" w:rsidRDefault="009E1C72" w14:paraId="291771C1" w14:textId="77777777">
      <w:pPr>
        <w:ind w:left="6372" w:firstLine="708"/>
      </w:pPr>
      <w:r>
        <w:t>…………………………………</w:t>
      </w:r>
    </w:p>
    <w:p w:rsidR="008E195A" w:rsidRDefault="009E1C72" w14:paraId="291771C2" w14:textId="77777777">
      <w:r>
        <w:t xml:space="preserve">   </w:t>
      </w:r>
      <w:r>
        <w:tab/>
      </w:r>
      <w:r>
        <w:tab/>
      </w:r>
      <w:r>
        <w:tab/>
      </w:r>
      <w:r>
        <w:tab/>
      </w:r>
      <w:r>
        <w:tab/>
      </w:r>
      <w:r>
        <w:tab/>
      </w:r>
      <w:r>
        <w:tab/>
      </w:r>
      <w:r>
        <w:tab/>
      </w:r>
      <w:r>
        <w:tab/>
      </w:r>
      <w:r>
        <w:rPr>
          <w:i/>
          <w:iCs/>
        </w:rPr>
        <w:tab/>
      </w:r>
      <w:proofErr w:type="spellStart"/>
      <w:r>
        <w:rPr>
          <w:i/>
          <w:iCs/>
        </w:rPr>
        <w:t>date</w:t>
      </w:r>
      <w:proofErr w:type="spellEnd"/>
      <w:r>
        <w:rPr>
          <w:i/>
          <w:iCs/>
        </w:rPr>
        <w:t xml:space="preserve">, </w:t>
      </w:r>
      <w:proofErr w:type="spellStart"/>
      <w:r>
        <w:rPr>
          <w:i/>
          <w:iCs/>
        </w:rPr>
        <w:t>signature</w:t>
      </w:r>
      <w:proofErr w:type="spellEnd"/>
    </w:p>
    <w:p w:rsidR="008E195A" w:rsidRDefault="009E1C72" w14:paraId="291771C3" w14:textId="77777777">
      <w:pPr>
        <w:tabs>
          <w:tab w:val="left" w:pos="3525"/>
        </w:tabs>
      </w:pPr>
      <w:r>
        <w:tab/>
      </w:r>
    </w:p>
    <w:sectPr w:rsidR="008E195A">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95A" w:rsidRDefault="009E1C72" w14:paraId="291771C6" w14:textId="77777777">
      <w:pPr>
        <w:spacing w:line="240" w:lineRule="auto"/>
      </w:pPr>
      <w:r>
        <w:separator/>
      </w:r>
    </w:p>
  </w:endnote>
  <w:endnote w:type="continuationSeparator" w:id="0">
    <w:p w:rsidR="008E195A" w:rsidRDefault="009E1C72" w14:paraId="291771C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default"/>
    <w:sig w:usb0="E00006FF" w:usb1="0000FCFF" w:usb2="00000001" w:usb3="00000000" w:csb0="6000019F" w:csb1="DFD7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95A" w:rsidRDefault="009E1C72" w14:paraId="291771C4" w14:textId="77777777">
      <w:pPr>
        <w:spacing w:after="0"/>
      </w:pPr>
      <w:r>
        <w:separator/>
      </w:r>
    </w:p>
  </w:footnote>
  <w:footnote w:type="continuationSeparator" w:id="0">
    <w:p w:rsidR="008E195A" w:rsidRDefault="009E1C72" w14:paraId="291771C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195A" w:rsidRDefault="008E195A" w14:paraId="291771C8" w14:textId="77777777">
    <w:pPr>
      <w:pStyle w:val="Nagwek"/>
    </w:pPr>
  </w:p>
  <w:p w:rsidR="008E195A" w:rsidRDefault="009E1C72" w14:paraId="291771C9" w14:textId="77777777">
    <w:pPr>
      <w:pStyle w:val="Nagwek"/>
      <w:jc w:val="center"/>
    </w:pPr>
    <w:r>
      <w:rPr>
        <w:noProof/>
      </w:rPr>
      <w:drawing>
        <wp:inline distT="0" distB="0" distL="0" distR="0" wp14:anchorId="291771CE" wp14:editId="291771CF">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rsidR="008E195A" w:rsidRDefault="009E1C72" w14:paraId="291771CA" w14:textId="77777777">
    <w:pPr>
      <w:spacing w:line="276" w:lineRule="auto"/>
      <w:ind w:right="-3"/>
      <w:rPr>
        <w:sz w:val="20"/>
        <w:szCs w:val="20"/>
      </w:rPr>
    </w:pPr>
    <w:r>
      <w:rPr>
        <w:sz w:val="20"/>
        <w:szCs w:val="20"/>
      </w:rPr>
      <w:t xml:space="preserve">               </w:t>
    </w:r>
  </w:p>
  <w:p w:rsidR="008E195A" w:rsidRDefault="009E1C72" w14:paraId="291771CB" w14:textId="77777777">
    <w:pPr>
      <w:spacing w:line="276" w:lineRule="auto"/>
      <w:ind w:right="-3"/>
      <w:rPr>
        <w:sz w:val="20"/>
        <w:szCs w:val="20"/>
      </w:rPr>
    </w:pPr>
    <w:r>
      <w:rPr>
        <w:noProof/>
      </w:rPr>
      <w:drawing>
        <wp:inline distT="0" distB="0" distL="0" distR="0" wp14:anchorId="291771D0" wp14:editId="291771D1">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rsidR="008E195A" w:rsidRDefault="009E1C72" w14:paraId="291771CC" w14:textId="77777777">
    <w:pPr>
      <w:spacing w:line="276" w:lineRule="auto"/>
      <w:ind w:right="-3"/>
      <w:rPr>
        <w:b/>
        <w:sz w:val="20"/>
        <w:szCs w:val="20"/>
      </w:rPr>
    </w:pPr>
    <w:r>
      <w:rPr>
        <w:sz w:val="20"/>
        <w:szCs w:val="20"/>
      </w:rPr>
      <w:t xml:space="preserve"> (</w:t>
    </w:r>
    <w:proofErr w:type="spellStart"/>
    <w:r>
      <w:rPr>
        <w:sz w:val="20"/>
        <w:szCs w:val="20"/>
      </w:rPr>
      <w:t>Entity</w:t>
    </w:r>
    <w:proofErr w:type="spellEnd"/>
    <w:r>
      <w:rPr>
        <w:sz w:val="20"/>
        <w:szCs w:val="20"/>
      </w:rPr>
      <w:t xml:space="preserve"> </w:t>
    </w:r>
    <w:proofErr w:type="spellStart"/>
    <w:r>
      <w:rPr>
        <w:sz w:val="20"/>
        <w:szCs w:val="20"/>
      </w:rPr>
      <w:t>name</w:t>
    </w:r>
    <w:proofErr w:type="spellEnd"/>
    <w:r>
      <w:rPr>
        <w:sz w:val="20"/>
        <w:szCs w:val="20"/>
      </w:rPr>
      <w:t xml:space="preserve">)                                </w:t>
    </w:r>
    <w:r>
      <w:rPr>
        <w:b/>
        <w:sz w:val="20"/>
        <w:szCs w:val="20"/>
      </w:rPr>
      <w:t xml:space="preserve">                  </w:t>
    </w:r>
  </w:p>
  <w:p w:rsidR="008E195A" w:rsidRDefault="008E195A" w14:paraId="291771CD"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738"/>
    <w:multiLevelType w:val="multilevel"/>
    <w:tmpl w:val="208717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222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F4"/>
    <w:rsid w:val="00056852"/>
    <w:rsid w:val="000C0FB3"/>
    <w:rsid w:val="001C6B77"/>
    <w:rsid w:val="00222BEF"/>
    <w:rsid w:val="00257A27"/>
    <w:rsid w:val="002C08EA"/>
    <w:rsid w:val="002F3D21"/>
    <w:rsid w:val="00352DB3"/>
    <w:rsid w:val="003F2B37"/>
    <w:rsid w:val="00404B48"/>
    <w:rsid w:val="004655C2"/>
    <w:rsid w:val="004C5D88"/>
    <w:rsid w:val="00514A33"/>
    <w:rsid w:val="005370AF"/>
    <w:rsid w:val="00600038"/>
    <w:rsid w:val="00606702"/>
    <w:rsid w:val="00661E8F"/>
    <w:rsid w:val="0066411C"/>
    <w:rsid w:val="006779EB"/>
    <w:rsid w:val="006E2D7A"/>
    <w:rsid w:val="006F0985"/>
    <w:rsid w:val="00722193"/>
    <w:rsid w:val="007453F2"/>
    <w:rsid w:val="008645F1"/>
    <w:rsid w:val="00885AB7"/>
    <w:rsid w:val="008E195A"/>
    <w:rsid w:val="0090797B"/>
    <w:rsid w:val="0093510D"/>
    <w:rsid w:val="0098065E"/>
    <w:rsid w:val="009E1C72"/>
    <w:rsid w:val="00A22AB5"/>
    <w:rsid w:val="00A36E72"/>
    <w:rsid w:val="00AE0207"/>
    <w:rsid w:val="00B86FAA"/>
    <w:rsid w:val="00C047F4"/>
    <w:rsid w:val="00C14881"/>
    <w:rsid w:val="00C843FD"/>
    <w:rsid w:val="00C90879"/>
    <w:rsid w:val="00DA7C23"/>
    <w:rsid w:val="00E67ECA"/>
    <w:rsid w:val="00E753F2"/>
    <w:rsid w:val="00EC602B"/>
    <w:rsid w:val="00F46A18"/>
    <w:rsid w:val="0D05D6C4"/>
    <w:rsid w:val="231CAB53"/>
    <w:rsid w:val="37501D41"/>
    <w:rsid w:val="52C53440"/>
    <w:rsid w:val="5B13671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71BA"/>
  <w15:docId w15:val="{0D968B9B-8BD5-4D79-8ACB-9368C3D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160" w:line="259" w:lineRule="auto"/>
    </w:pPr>
    <w:rPr>
      <w:rFonts w:asciiTheme="minorHAnsi" w:hAnsiTheme="minorHAnsi" w:eastAsiaTheme="minorHAnsi" w:cstheme="minorBidi"/>
      <w:sz w:val="22"/>
      <w:szCs w:val="22"/>
      <w:lang w:eastAsia="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semiHidden/>
    <w:unhideWhenUsed/>
    <w:qFormat/>
    <w:pPr>
      <w:spacing w:after="0" w:line="240" w:lineRule="auto"/>
    </w:pPr>
    <w:rPr>
      <w:rFonts w:ascii="Consolas" w:hAnsi="Consolas"/>
      <w:sz w:val="20"/>
      <w:szCs w:val="20"/>
    </w:rPr>
  </w:style>
  <w:style w:type="character" w:styleId="NagwekZnak" w:customStyle="1">
    <w:name w:val="Nagłówek Znak"/>
    <w:basedOn w:val="Domylnaczcionkaakapitu"/>
    <w:link w:val="Nagwek"/>
    <w:uiPriority w:val="99"/>
    <w:qFormat/>
  </w:style>
  <w:style w:type="character" w:styleId="StopkaZnak" w:customStyle="1">
    <w:name w:val="Stopka Znak"/>
    <w:basedOn w:val="Domylnaczcionkaakapitu"/>
    <w:link w:val="Stopka"/>
    <w:uiPriority w:val="99"/>
    <w:qFormat/>
  </w:style>
  <w:style w:type="character" w:styleId="markedcontent" w:customStyle="1">
    <w:name w:val="markedcontent"/>
    <w:basedOn w:val="Domylnaczcionkaakapitu"/>
    <w:qFormat/>
  </w:style>
  <w:style w:type="character" w:styleId="HTML-wstpniesformatowanyZnak" w:customStyle="1">
    <w:name w:val="HTML - wstępnie sformatowany Znak"/>
    <w:basedOn w:val="Domylnaczcionkaakapitu"/>
    <w:link w:val="HTML-wstpniesformatowany"/>
    <w:uiPriority w:val="99"/>
    <w:semiHidden/>
    <w:qFormat/>
    <w:rPr>
      <w:rFonts w:ascii="Consolas" w:hAnsi="Consolas"/>
      <w:sz w:val="20"/>
      <w:szCs w:val="20"/>
    </w:rPr>
  </w:style>
  <w:style w:type="paragraph" w:styleId="Akapitzlist">
    <w:name w:val="List Paragraph"/>
    <w:basedOn w:val="Normalny"/>
    <w:uiPriority w:val="34"/>
    <w:qFormat/>
    <w:pPr>
      <w:ind w:left="720"/>
      <w:contextualSpacing/>
    </w:pPr>
  </w:style>
  <w:style w:type="character" w:styleId="y2iqfc" w:customStyle="1">
    <w:name w:val="y2iqfc"/>
    <w:basedOn w:val="Domylnaczcionkaakapitu"/>
    <w:qFormat/>
  </w:style>
  <w:style w:type="character" w:styleId="TekstkomentarzaZnak" w:customStyle="1">
    <w:name w:val="Tekst komentarza Znak"/>
    <w:basedOn w:val="Domylnaczcionkaakapitu"/>
    <w:link w:val="Tekstkomentarza"/>
    <w:uiPriority w:val="99"/>
    <w:semiHidden/>
    <w:qFormat/>
    <w:rPr>
      <w:sz w:val="20"/>
      <w:szCs w:val="20"/>
    </w:rPr>
  </w:style>
  <w:style w:type="character" w:styleId="TematkomentarzaZnak" w:customStyle="1">
    <w:name w:val="Temat komentarza Znak"/>
    <w:basedOn w:val="TekstkomentarzaZnak"/>
    <w:link w:val="Tematkomentarz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08064EFDED4E4D8ED08E84143BC614" ma:contentTypeVersion="11" ma:contentTypeDescription="Utwórz nowy dokument." ma:contentTypeScope="" ma:versionID="92d805c5368a62c4e7ea2d2f7b848eed">
  <xsd:schema xmlns:xsd="http://www.w3.org/2001/XMLSchema" xmlns:xs="http://www.w3.org/2001/XMLSchema" xmlns:p="http://schemas.microsoft.com/office/2006/metadata/properties" xmlns:ns2="99b92e31-5cc7-42f2-85d3-32d43a8bdc40" xmlns:ns3="a17a844d-4b63-4102-b1a7-4b273cb17dcf" targetNamespace="http://schemas.microsoft.com/office/2006/metadata/properties" ma:root="true" ma:fieldsID="1481174ffae3b40462a32449c7c6376f" ns2:_="" ns3:_="">
    <xsd:import namespace="99b92e31-5cc7-42f2-85d3-32d43a8bdc40"/>
    <xsd:import namespace="a17a844d-4b63-4102-b1a7-4b273cb17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2e31-5cc7-42f2-85d3-32d43a8bd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a844d-4b63-4102-b1a7-4b273cb17d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383359-a057-4e87-8848-d6a786f9104a}" ma:internalName="TaxCatchAll" ma:showField="CatchAllData" ma:web="a17a844d-4b63-4102-b1a7-4b273cb1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b92e31-5cc7-42f2-85d3-32d43a8bdc40">
      <Terms xmlns="http://schemas.microsoft.com/office/infopath/2007/PartnerControls"/>
    </lcf76f155ced4ddcb4097134ff3c332f>
    <TaxCatchAll xmlns="a17a844d-4b63-4102-b1a7-4b273cb17dcf" xsi:nil="true"/>
  </documentManagement>
</p:properties>
</file>

<file path=customXml/itemProps1.xml><?xml version="1.0" encoding="utf-8"?>
<ds:datastoreItem xmlns:ds="http://schemas.openxmlformats.org/officeDocument/2006/customXml" ds:itemID="{0198403B-98CA-4007-8B78-7C3052DF219E}">
  <ds:schemaRefs/>
</ds:datastoreItem>
</file>

<file path=customXml/itemProps2.xml><?xml version="1.0" encoding="utf-8"?>
<ds:datastoreItem xmlns:ds="http://schemas.openxmlformats.org/officeDocument/2006/customXml" ds:itemID="{9D64AE64-D3EC-4B78-BD70-FFE40F19622A}"/>
</file>

<file path=customXml/itemProps3.xml><?xml version="1.0" encoding="utf-8"?>
<ds:datastoreItem xmlns:ds="http://schemas.openxmlformats.org/officeDocument/2006/customXml" ds:itemID="{DDCBE6F6-5334-4678-AF17-C2413C920753}">
  <ds:schemaRefs/>
</ds:datastoreItem>
</file>

<file path=customXml/itemProps4.xml><?xml version="1.0" encoding="utf-8"?>
<ds:datastoreItem xmlns:ds="http://schemas.openxmlformats.org/officeDocument/2006/customXml" ds:itemID="{E8E4B913-29CF-40DF-AFF1-BEF84CC19F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Joanna Zawaluk;Adamed Pharma S.A.</dc:creator>
  <lastModifiedBy>Braksator Kamil</lastModifiedBy>
  <revision>17</revision>
  <dcterms:created xsi:type="dcterms:W3CDTF">2023-01-12T23:51:00.0000000Z</dcterms:created>
  <dcterms:modified xsi:type="dcterms:W3CDTF">2026-03-02T13:19:06.9718667Z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0x0101000D08064EFDED4E4D8ED08E84143BC614</vt:lpwstr>
  </property>
  <property fmtid="{D5CDD505-2E9C-101B-9397-08002B2CF9AE}" pid="10" name="KSOProductBuildVer">
    <vt:lpwstr>1033-12.2.0.19805</vt:lpwstr>
  </property>
  <property fmtid="{D5CDD505-2E9C-101B-9397-08002B2CF9AE}" pid="11" name="ICV">
    <vt:lpwstr>7D2EA527C8CD4BB598DB3925A2F9E29F_12</vt:lpwstr>
  </property>
  <property fmtid="{D5CDD505-2E9C-101B-9397-08002B2CF9AE}" pid="12" name="MediaServiceImageTags">
    <vt:lpwstr/>
  </property>
</Properties>
</file>