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71BA" w14:textId="77777777" w:rsidR="008E195A" w:rsidRDefault="009E1C72">
      <w:pPr>
        <w:jc w:val="center"/>
        <w:rPr>
          <w:b/>
          <w:bCs/>
          <w:lang w:val="en-US"/>
        </w:rPr>
      </w:pPr>
      <w:r>
        <w:rPr>
          <w:b/>
          <w:bCs/>
          <w:lang w:val="en-US"/>
        </w:rPr>
        <w:t>CONTRACTOR STATEMENT</w:t>
      </w:r>
    </w:p>
    <w:p w14:paraId="291771BB" w14:textId="77777777" w:rsidR="008E195A" w:rsidRDefault="009E1C72">
      <w:pPr>
        <w:jc w:val="both"/>
        <w:rPr>
          <w:b/>
          <w:bCs/>
          <w:lang w:val="en-US"/>
        </w:rPr>
      </w:pPr>
      <w:r>
        <w:rPr>
          <w:b/>
          <w:bCs/>
          <w:lang w:val="en-US"/>
        </w:rPr>
        <w:t>about lack of base for exclusion under Art. 7 sec. 1 of the special sanctions law and lack of prohibition referred to in Art. 5 Council Regulations (EU) 2022/576 of 8 April 2022 amending Regulation (EU) No 833/2014 concerning restrictive measures in view of Russia’s actions destabilizing the situation in Ukraine (Official Journal of the European Union no L111)</w:t>
      </w:r>
    </w:p>
    <w:p w14:paraId="34DAD0D0" w14:textId="77777777" w:rsidR="00734E35" w:rsidRPr="001B39C9" w:rsidRDefault="00734E35" w:rsidP="00734E35">
      <w:pPr>
        <w:jc w:val="center"/>
        <w:rPr>
          <w:rFonts w:eastAsia="Times New Roman" w:cs="Arial"/>
          <w:b/>
          <w:sz w:val="28"/>
          <w:szCs w:val="28"/>
          <w:lang w:val="en-US" w:eastAsia="ar-SA"/>
        </w:rPr>
      </w:pPr>
      <w:r w:rsidRPr="001B39C9">
        <w:rPr>
          <w:rFonts w:eastAsia="Times New Roman" w:cs="Arial"/>
          <w:b/>
          <w:sz w:val="28"/>
          <w:szCs w:val="28"/>
          <w:lang w:val="en-US" w:eastAsia="ar-SA"/>
        </w:rPr>
        <w:t>Request for proposal RFP - 027311 - TENDER FOR REFERENCE PRODUCTS</w:t>
      </w:r>
    </w:p>
    <w:p w14:paraId="169031FF" w14:textId="77777777" w:rsidR="00734E35" w:rsidRDefault="00734E35">
      <w:pPr>
        <w:jc w:val="both"/>
        <w:rPr>
          <w:b/>
          <w:bCs/>
          <w:lang w:val="en-US"/>
        </w:rPr>
      </w:pPr>
    </w:p>
    <w:p w14:paraId="291771BC" w14:textId="1AC021EE" w:rsidR="008E195A" w:rsidRDefault="009E1C72" w:rsidP="009E1C72">
      <w:pPr>
        <w:widowControl w:val="0"/>
        <w:spacing w:line="276" w:lineRule="auto"/>
        <w:rPr>
          <w:b/>
          <w:bCs/>
          <w:lang w:val="en-US"/>
        </w:rPr>
      </w:pPr>
      <w:r>
        <w:rPr>
          <w:b/>
          <w:bCs/>
          <w:lang w:val="en-US"/>
        </w:rPr>
        <w:t xml:space="preserve"> I declare that I am not: </w:t>
      </w:r>
    </w:p>
    <w:p w14:paraId="291771BD" w14:textId="77777777" w:rsidR="008E195A" w:rsidRDefault="009E1C72">
      <w:pPr>
        <w:pStyle w:val="Akapitzlist"/>
        <w:numPr>
          <w:ilvl w:val="0"/>
          <w:numId w:val="1"/>
        </w:numPr>
        <w:jc w:val="both"/>
        <w:rPr>
          <w:lang w:val="en-US"/>
        </w:rPr>
      </w:pPr>
      <w:r>
        <w:rPr>
          <w:lang w:val="en-US"/>
        </w:rPr>
        <w:t>a 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(Polish Journal of Laws no 835).</w:t>
      </w:r>
    </w:p>
    <w:p w14:paraId="291771BE" w14:textId="77777777" w:rsidR="008E195A" w:rsidRDefault="009E1C72">
      <w:pPr>
        <w:pStyle w:val="Akapitzlist"/>
        <w:numPr>
          <w:ilvl w:val="0"/>
          <w:numId w:val="1"/>
        </w:numPr>
        <w:jc w:val="both"/>
        <w:rPr>
          <w:lang w:val="en-US"/>
        </w:rPr>
      </w:pPr>
      <w:r>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291771BF" w14:textId="77777777" w:rsidR="008E195A" w:rsidRDefault="009E1C72">
      <w:pPr>
        <w:pStyle w:val="Akapitzlist"/>
        <w:numPr>
          <w:ilvl w:val="0"/>
          <w:numId w:val="1"/>
        </w:numPr>
        <w:jc w:val="both"/>
        <w:rPr>
          <w:lang w:val="en-US"/>
        </w:rPr>
      </w:pPr>
      <w:r>
        <w:rPr>
          <w:lang w:val="en-US"/>
        </w:rPr>
        <w:t>a contractor whose parent undertaking or subsidiary entity within the meaning of Art. 3 sec. 1 point 37 and 39 of the Accounting Act of 29 September 1994 (Polish Journal of Laws no 217, 2105 and 2106) is an entity indicated in the lists specified in Regulation 765/2006 and Regulation 269/2014 or entered on the list or being such a parent undertaking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w:t>
      </w:r>
    </w:p>
    <w:p w14:paraId="291771C0" w14:textId="77777777" w:rsidR="008E195A" w:rsidRDefault="009E1C72">
      <w:pPr>
        <w:rPr>
          <w:lang w:val="en-US"/>
        </w:rPr>
      </w:pPr>
      <w:r>
        <w:rPr>
          <w:lang w:val="en-US"/>
        </w:rPr>
        <w:t xml:space="preserve">      </w:t>
      </w:r>
    </w:p>
    <w:p w14:paraId="291771C1" w14:textId="77777777" w:rsidR="008E195A" w:rsidRDefault="009E1C72">
      <w:pPr>
        <w:ind w:left="6372" w:firstLine="708"/>
      </w:pPr>
      <w:r>
        <w:t>…………………………………</w:t>
      </w:r>
    </w:p>
    <w:p w14:paraId="291771C2" w14:textId="77777777" w:rsidR="008E195A" w:rsidRDefault="009E1C72">
      <w:r>
        <w:t xml:space="preserve">   </w:t>
      </w:r>
      <w:r>
        <w:tab/>
      </w:r>
      <w:r>
        <w:tab/>
      </w:r>
      <w:r>
        <w:tab/>
      </w:r>
      <w:r>
        <w:tab/>
      </w:r>
      <w:r>
        <w:tab/>
      </w:r>
      <w:r>
        <w:tab/>
      </w:r>
      <w:r>
        <w:tab/>
      </w:r>
      <w:r>
        <w:tab/>
      </w:r>
      <w:r>
        <w:tab/>
      </w:r>
      <w:r>
        <w:rPr>
          <w:i/>
          <w:iCs/>
        </w:rPr>
        <w:tab/>
      </w:r>
      <w:proofErr w:type="spellStart"/>
      <w:r>
        <w:rPr>
          <w:i/>
          <w:iCs/>
        </w:rPr>
        <w:t>date</w:t>
      </w:r>
      <w:proofErr w:type="spellEnd"/>
      <w:r>
        <w:rPr>
          <w:i/>
          <w:iCs/>
        </w:rPr>
        <w:t xml:space="preserve">, </w:t>
      </w:r>
      <w:proofErr w:type="spellStart"/>
      <w:r>
        <w:rPr>
          <w:i/>
          <w:iCs/>
        </w:rPr>
        <w:t>signature</w:t>
      </w:r>
      <w:proofErr w:type="spellEnd"/>
    </w:p>
    <w:p w14:paraId="291771C3" w14:textId="77777777" w:rsidR="008E195A" w:rsidRDefault="009E1C72">
      <w:pPr>
        <w:tabs>
          <w:tab w:val="left" w:pos="3525"/>
        </w:tabs>
      </w:pPr>
      <w:r>
        <w:lastRenderedPageBreak/>
        <w:tab/>
      </w:r>
    </w:p>
    <w:sectPr w:rsidR="008E195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EEB7" w14:textId="77777777" w:rsidR="00B96E12" w:rsidRDefault="00B96E12">
      <w:pPr>
        <w:spacing w:line="240" w:lineRule="auto"/>
      </w:pPr>
      <w:r>
        <w:separator/>
      </w:r>
    </w:p>
  </w:endnote>
  <w:endnote w:type="continuationSeparator" w:id="0">
    <w:p w14:paraId="7F94519E" w14:textId="77777777" w:rsidR="00B96E12" w:rsidRDefault="00B96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FC82" w14:textId="77777777" w:rsidR="00B96E12" w:rsidRDefault="00B96E12">
      <w:pPr>
        <w:spacing w:after="0"/>
      </w:pPr>
      <w:r>
        <w:separator/>
      </w:r>
    </w:p>
  </w:footnote>
  <w:footnote w:type="continuationSeparator" w:id="0">
    <w:p w14:paraId="0BD0F4A5" w14:textId="77777777" w:rsidR="00B96E12" w:rsidRDefault="00B96E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71C8" w14:textId="77777777" w:rsidR="008E195A" w:rsidRDefault="008E195A">
    <w:pPr>
      <w:pStyle w:val="Nagwek"/>
    </w:pPr>
  </w:p>
  <w:p w14:paraId="291771C9" w14:textId="77777777" w:rsidR="008E195A" w:rsidRDefault="009E1C72">
    <w:pPr>
      <w:pStyle w:val="Nagwek"/>
      <w:jc w:val="center"/>
    </w:pPr>
    <w:r>
      <w:rPr>
        <w:noProof/>
      </w:rPr>
      <w:drawing>
        <wp:inline distT="0" distB="0" distL="0" distR="0" wp14:anchorId="291771CE" wp14:editId="291771CF">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91771CA" w14:textId="77777777" w:rsidR="008E195A" w:rsidRDefault="009E1C72">
    <w:pPr>
      <w:spacing w:line="276" w:lineRule="auto"/>
      <w:ind w:right="-3"/>
      <w:rPr>
        <w:sz w:val="20"/>
        <w:szCs w:val="20"/>
      </w:rPr>
    </w:pPr>
    <w:r>
      <w:rPr>
        <w:sz w:val="20"/>
        <w:szCs w:val="20"/>
      </w:rPr>
      <w:t xml:space="preserve">               </w:t>
    </w:r>
  </w:p>
  <w:p w14:paraId="291771CB" w14:textId="77777777" w:rsidR="008E195A" w:rsidRDefault="009E1C72">
    <w:pPr>
      <w:spacing w:line="276" w:lineRule="auto"/>
      <w:ind w:right="-3"/>
      <w:rPr>
        <w:sz w:val="20"/>
        <w:szCs w:val="20"/>
      </w:rPr>
    </w:pPr>
    <w:r>
      <w:rPr>
        <w:noProof/>
      </w:rPr>
      <w:drawing>
        <wp:inline distT="0" distB="0" distL="0" distR="0" wp14:anchorId="291771D0" wp14:editId="291771D1">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181225" cy="723900"/>
                  </a:xfrm>
                  <a:prstGeom prst="rect">
                    <a:avLst/>
                  </a:prstGeom>
                  <a:noFill/>
                </pic:spPr>
              </pic:pic>
            </a:graphicData>
          </a:graphic>
        </wp:inline>
      </w:drawing>
    </w:r>
  </w:p>
  <w:p w14:paraId="291771CC" w14:textId="77777777" w:rsidR="008E195A" w:rsidRDefault="009E1C72">
    <w:pPr>
      <w:spacing w:line="276" w:lineRule="auto"/>
      <w:ind w:right="-3"/>
      <w:rPr>
        <w:b/>
        <w:sz w:val="20"/>
        <w:szCs w:val="20"/>
      </w:rPr>
    </w:pPr>
    <w:r>
      <w:rPr>
        <w:sz w:val="20"/>
        <w:szCs w:val="20"/>
      </w:rPr>
      <w:t xml:space="preserve"> (</w:t>
    </w:r>
    <w:proofErr w:type="spellStart"/>
    <w:r>
      <w:rPr>
        <w:sz w:val="20"/>
        <w:szCs w:val="20"/>
      </w:rPr>
      <w:t>Entity</w:t>
    </w:r>
    <w:proofErr w:type="spellEnd"/>
    <w:r>
      <w:rPr>
        <w:sz w:val="20"/>
        <w:szCs w:val="20"/>
      </w:rPr>
      <w:t xml:space="preserve"> name)                                </w:t>
    </w:r>
    <w:r>
      <w:rPr>
        <w:b/>
        <w:sz w:val="20"/>
        <w:szCs w:val="20"/>
      </w:rPr>
      <w:t xml:space="preserve">                  </w:t>
    </w:r>
  </w:p>
  <w:p w14:paraId="291771CD" w14:textId="77777777" w:rsidR="008E195A" w:rsidRDefault="008E19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738"/>
    <w:multiLevelType w:val="multilevel"/>
    <w:tmpl w:val="208717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222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F4"/>
    <w:rsid w:val="00056852"/>
    <w:rsid w:val="000C0FB3"/>
    <w:rsid w:val="001C6B77"/>
    <w:rsid w:val="001E54DA"/>
    <w:rsid w:val="00222BEF"/>
    <w:rsid w:val="00257A27"/>
    <w:rsid w:val="002C08EA"/>
    <w:rsid w:val="002F3D21"/>
    <w:rsid w:val="00352DB3"/>
    <w:rsid w:val="003F2B37"/>
    <w:rsid w:val="00404B48"/>
    <w:rsid w:val="004655C2"/>
    <w:rsid w:val="004C5D88"/>
    <w:rsid w:val="00514A33"/>
    <w:rsid w:val="005370AF"/>
    <w:rsid w:val="00600038"/>
    <w:rsid w:val="00606702"/>
    <w:rsid w:val="00661E8F"/>
    <w:rsid w:val="0066411C"/>
    <w:rsid w:val="006779EB"/>
    <w:rsid w:val="006E2D7A"/>
    <w:rsid w:val="006F0985"/>
    <w:rsid w:val="00722193"/>
    <w:rsid w:val="00734E35"/>
    <w:rsid w:val="007453F2"/>
    <w:rsid w:val="008645F1"/>
    <w:rsid w:val="00885AB7"/>
    <w:rsid w:val="008E195A"/>
    <w:rsid w:val="0090797B"/>
    <w:rsid w:val="0093510D"/>
    <w:rsid w:val="0098065E"/>
    <w:rsid w:val="009E1C72"/>
    <w:rsid w:val="00A22AB5"/>
    <w:rsid w:val="00A36E72"/>
    <w:rsid w:val="00AE0207"/>
    <w:rsid w:val="00B86FAA"/>
    <w:rsid w:val="00B96E12"/>
    <w:rsid w:val="00C047F4"/>
    <w:rsid w:val="00C14881"/>
    <w:rsid w:val="00C843FD"/>
    <w:rsid w:val="00C90879"/>
    <w:rsid w:val="00DA7C23"/>
    <w:rsid w:val="00E67ECA"/>
    <w:rsid w:val="00E753F2"/>
    <w:rsid w:val="00EC602B"/>
    <w:rsid w:val="00F46A18"/>
    <w:rsid w:val="37501D41"/>
    <w:rsid w:val="5B13671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71BA"/>
  <w15:docId w15:val="{0D968B9B-8BD5-4D79-8ACB-9368C3DC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paragraph" w:styleId="HTML-wstpniesformatowany">
    <w:name w:val="HTML Preformatted"/>
    <w:basedOn w:val="Normalny"/>
    <w:link w:val="HTML-wstpniesformatowanyZnak"/>
    <w:uiPriority w:val="99"/>
    <w:semiHidden/>
    <w:unhideWhenUsed/>
    <w:qFormat/>
    <w:pPr>
      <w:spacing w:after="0" w:line="240" w:lineRule="auto"/>
    </w:pPr>
    <w:rPr>
      <w:rFonts w:ascii="Consolas" w:hAnsi="Consolas"/>
      <w:sz w:val="20"/>
      <w:szCs w:val="20"/>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markedcontent">
    <w:name w:val="markedcontent"/>
    <w:basedOn w:val="Domylnaczcionkaakapitu"/>
    <w:qFormat/>
  </w:style>
  <w:style w:type="character" w:customStyle="1" w:styleId="HTML-wstpniesformatowanyZnak">
    <w:name w:val="HTML - wstępnie sformatowany Znak"/>
    <w:basedOn w:val="Domylnaczcionkaakapitu"/>
    <w:link w:val="HTML-wstpniesformatowany"/>
    <w:uiPriority w:val="99"/>
    <w:semiHidden/>
    <w:qFormat/>
    <w:rPr>
      <w:rFonts w:ascii="Consolas" w:hAnsi="Consolas"/>
      <w:sz w:val="20"/>
      <w:szCs w:val="20"/>
    </w:rPr>
  </w:style>
  <w:style w:type="paragraph" w:styleId="Akapitzlist">
    <w:name w:val="List Paragraph"/>
    <w:basedOn w:val="Normalny"/>
    <w:uiPriority w:val="34"/>
    <w:qFormat/>
    <w:pPr>
      <w:ind w:left="720"/>
      <w:contextualSpacing/>
    </w:pPr>
  </w:style>
  <w:style w:type="character" w:customStyle="1" w:styleId="y2iqfc">
    <w:name w:val="y2iqfc"/>
    <w:basedOn w:val="Domylnaczcionkaakapitu"/>
    <w:qFormat/>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b92e31-5cc7-42f2-85d3-32d43a8bdc40">
      <Terms xmlns="http://schemas.microsoft.com/office/infopath/2007/PartnerControls"/>
    </lcf76f155ced4ddcb4097134ff3c332f>
    <TaxCatchAll xmlns="a17a844d-4b63-4102-b1a7-4b273cb17d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08064EFDED4E4D8ED08E84143BC614" ma:contentTypeVersion="11" ma:contentTypeDescription="Utwórz nowy dokument." ma:contentTypeScope="" ma:versionID="92d805c5368a62c4e7ea2d2f7b848eed">
  <xsd:schema xmlns:xsd="http://www.w3.org/2001/XMLSchema" xmlns:xs="http://www.w3.org/2001/XMLSchema" xmlns:p="http://schemas.microsoft.com/office/2006/metadata/properties" xmlns:ns2="99b92e31-5cc7-42f2-85d3-32d43a8bdc40" xmlns:ns3="a17a844d-4b63-4102-b1a7-4b273cb17dcf" targetNamespace="http://schemas.microsoft.com/office/2006/metadata/properties" ma:root="true" ma:fieldsID="1481174ffae3b40462a32449c7c6376f" ns2:_="" ns3:_="">
    <xsd:import namespace="99b92e31-5cc7-42f2-85d3-32d43a8bdc40"/>
    <xsd:import namespace="a17a844d-4b63-4102-b1a7-4b273cb17d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92e31-5cc7-42f2-85d3-32d43a8bd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a844d-4b63-4102-b1a7-4b273cb17d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383359-a057-4e87-8848-d6a786f9104a}" ma:internalName="TaxCatchAll" ma:showField="CatchAllData" ma:web="a17a844d-4b63-4102-b1a7-4b273cb17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4B913-29CF-40DF-AFF1-BEF84CC19FDE}">
  <ds:schemaRefs>
    <ds:schemaRef ds:uri="http://schemas.microsoft.com/office/2006/metadata/properties"/>
    <ds:schemaRef ds:uri="http://schemas.microsoft.com/office/infopath/2007/PartnerControls"/>
    <ds:schemaRef ds:uri="99b92e31-5cc7-42f2-85d3-32d43a8bdc40"/>
    <ds:schemaRef ds:uri="a17a844d-4b63-4102-b1a7-4b273cb17dcf"/>
  </ds:schemaRefs>
</ds:datastoreItem>
</file>

<file path=customXml/itemProps2.xml><?xml version="1.0" encoding="utf-8"?>
<ds:datastoreItem xmlns:ds="http://schemas.openxmlformats.org/officeDocument/2006/customXml" ds:itemID="{DDCBE6F6-5334-4678-AF17-C2413C920753}">
  <ds:schemaRefs>
    <ds:schemaRef ds:uri="http://schemas.openxmlformats.org/officeDocument/2006/bibliography"/>
  </ds:schemaRefs>
</ds:datastoreItem>
</file>

<file path=customXml/itemProps3.xml><?xml version="1.0" encoding="utf-8"?>
<ds:datastoreItem xmlns:ds="http://schemas.openxmlformats.org/officeDocument/2006/customXml" ds:itemID="{19F5E248-DCD4-4DF3-B657-3E242A476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92e31-5cc7-42f2-85d3-32d43a8bdc40"/>
    <ds:schemaRef ds:uri="a17a844d-4b63-4102-b1a7-4b273cb17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8403B-98CA-4007-8B78-7C3052DF2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1971</Characters>
  <Application>Microsoft Office Word</Application>
  <DocSecurity>0</DocSecurity>
  <Lines>36</Lines>
  <Paragraphs>19</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Zawaluk;Adamed Pharma S.A.</dc:creator>
  <cp:lastModifiedBy>Regulska Anna</cp:lastModifiedBy>
  <cp:revision>2</cp:revision>
  <dcterms:created xsi:type="dcterms:W3CDTF">2026-02-04T14:32:00Z</dcterms:created>
  <dcterms:modified xsi:type="dcterms:W3CDTF">2026-02-04T14:32:00Z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y fmtid="{D5CDD505-2E9C-101B-9397-08002B2CF9AE}" pid="9" name="ContentTypeId">
    <vt:lpwstr>0x0101000D08064EFDED4E4D8ED08E84143BC614</vt:lpwstr>
  </property>
  <property fmtid="{D5CDD505-2E9C-101B-9397-08002B2CF9AE}" pid="10" name="KSOProductBuildVer">
    <vt:lpwstr>1033-12.2.0.19805</vt:lpwstr>
  </property>
  <property fmtid="{D5CDD505-2E9C-101B-9397-08002B2CF9AE}" pid="11" name="ICV">
    <vt:lpwstr>7D2EA527C8CD4BB598DB3925A2F9E29F_12</vt:lpwstr>
  </property>
</Properties>
</file>