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61081" w14:textId="7B1A1861" w:rsidR="008B27FA" w:rsidRPr="008B27FA" w:rsidRDefault="008B27FA">
      <w:pPr>
        <w:spacing w:before="105" w:after="105" w:line="300" w:lineRule="atLeast"/>
        <w:ind w:left="3325" w:right="3325"/>
        <w:divId w:val="1504974367"/>
        <w:rPr>
          <w:rFonts w:ascii="Calibri" w:eastAsia="Times New Roman" w:hAnsi="Calibri" w:cs="Calibri"/>
          <w:color w:val="000000"/>
          <w:szCs w:val="21"/>
        </w:rPr>
      </w:pPr>
    </w:p>
    <w:p w14:paraId="5E69F535" w14:textId="77777777" w:rsidR="008B27FA" w:rsidRDefault="008B27FA" w:rsidP="008B27FA">
      <w:pPr>
        <w:pStyle w:val="NormalnyWeb"/>
        <w:spacing w:before="75" w:beforeAutospacing="0" w:after="75" w:afterAutospacing="0" w:line="300" w:lineRule="atLeast"/>
        <w:ind w:right="75"/>
        <w:jc w:val="right"/>
        <w:divId w:val="1504974367"/>
        <w:rPr>
          <w:rFonts w:ascii="Calibri" w:hAnsi="Calibri" w:cs="Calibri"/>
          <w:color w:val="000000"/>
          <w:sz w:val="22"/>
          <w:szCs w:val="21"/>
          <w:lang w:val="en-US"/>
        </w:rPr>
      </w:pPr>
      <w:r w:rsidRPr="008B27FA">
        <w:rPr>
          <w:rFonts w:ascii="Calibri" w:hAnsi="Calibri" w:cs="Calibri"/>
          <w:color w:val="000000"/>
          <w:sz w:val="22"/>
          <w:szCs w:val="21"/>
          <w:lang w:val="en-US"/>
        </w:rPr>
        <w:t>………………………, date ……………………</w:t>
      </w:r>
      <w:r w:rsidRPr="008B27FA">
        <w:rPr>
          <w:rFonts w:ascii="Calibri" w:hAnsi="Calibri" w:cs="Calibri"/>
          <w:color w:val="000000"/>
          <w:sz w:val="22"/>
          <w:szCs w:val="21"/>
          <w:lang w:val="en-US"/>
        </w:rPr>
        <w:br/>
      </w:r>
    </w:p>
    <w:p w14:paraId="62B41780" w14:textId="20AF83CE" w:rsidR="008B27FA" w:rsidRDefault="008B27FA" w:rsidP="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r w:rsidRPr="008B27FA">
        <w:rPr>
          <w:rFonts w:ascii="Calibri" w:hAnsi="Calibri" w:cs="Calibri"/>
          <w:color w:val="000000"/>
          <w:sz w:val="22"/>
          <w:szCs w:val="21"/>
          <w:lang w:val="en-US"/>
        </w:rPr>
        <w:t>Contractor</w:t>
      </w:r>
      <w:r>
        <w:rPr>
          <w:rFonts w:ascii="Calibri" w:hAnsi="Calibri" w:cs="Calibri"/>
          <w:color w:val="000000"/>
          <w:sz w:val="22"/>
          <w:szCs w:val="21"/>
          <w:lang w:val="en-US"/>
        </w:rPr>
        <w:t xml:space="preserve">’s </w:t>
      </w:r>
      <w:r w:rsidRPr="008B27FA">
        <w:rPr>
          <w:rFonts w:ascii="Calibri" w:hAnsi="Calibri" w:cs="Calibri"/>
          <w:color w:val="000000"/>
          <w:sz w:val="22"/>
          <w:szCs w:val="21"/>
          <w:lang w:val="en-US"/>
        </w:rPr>
        <w:t>stamp</w:t>
      </w:r>
      <w:r>
        <w:rPr>
          <w:rFonts w:ascii="Calibri" w:hAnsi="Calibri" w:cs="Calibri"/>
          <w:color w:val="000000"/>
          <w:sz w:val="22"/>
          <w:szCs w:val="21"/>
          <w:lang w:val="en-US"/>
        </w:rPr>
        <w:t xml:space="preserve"> / name</w:t>
      </w:r>
      <w:r w:rsidRPr="008B27FA">
        <w:rPr>
          <w:rFonts w:ascii="Calibri" w:hAnsi="Calibri" w:cs="Calibri"/>
          <w:color w:val="000000"/>
          <w:sz w:val="22"/>
          <w:szCs w:val="21"/>
          <w:lang w:val="en-US"/>
        </w:rPr>
        <w:t>:</w:t>
      </w:r>
    </w:p>
    <w:p w14:paraId="0B3D22A6" w14:textId="221F2E72" w:rsidR="008B27FA" w:rsidRDefault="008B27FA" w:rsidP="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r>
        <w:rPr>
          <w:rFonts w:ascii="Calibri" w:hAnsi="Calibri" w:cs="Calibri"/>
          <w:color w:val="000000"/>
          <w:sz w:val="22"/>
          <w:szCs w:val="21"/>
          <w:lang w:val="en-US"/>
        </w:rPr>
        <w:t>…………………………………………</w:t>
      </w:r>
    </w:p>
    <w:p w14:paraId="0726A8B2" w14:textId="77777777" w:rsidR="008B27FA" w:rsidRDefault="008B27FA" w:rsidP="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p>
    <w:p w14:paraId="4FD6E0B0" w14:textId="77777777" w:rsidR="008B27FA" w:rsidRPr="008B27FA" w:rsidRDefault="008B27FA" w:rsidP="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p>
    <w:p w14:paraId="31F68668" w14:textId="7AA1CCBE" w:rsidR="008B27FA" w:rsidRDefault="008B27FA" w:rsidP="008B27FA">
      <w:pPr>
        <w:pStyle w:val="NormalnyWeb"/>
        <w:spacing w:before="75" w:beforeAutospacing="0" w:after="75" w:afterAutospacing="0" w:line="300" w:lineRule="atLeast"/>
        <w:ind w:right="75"/>
        <w:jc w:val="center"/>
        <w:divId w:val="1504974367"/>
        <w:rPr>
          <w:rStyle w:val="Pogrubienie"/>
          <w:rFonts w:ascii="Calibri" w:hAnsi="Calibri" w:cs="Calibri"/>
          <w:color w:val="000000"/>
          <w:sz w:val="22"/>
          <w:szCs w:val="21"/>
          <w:bdr w:val="none" w:sz="0" w:space="0" w:color="auto" w:frame="1"/>
          <w:lang w:val="en-US"/>
        </w:rPr>
      </w:pPr>
      <w:r w:rsidRPr="008B27FA">
        <w:rPr>
          <w:rStyle w:val="Pogrubienie"/>
          <w:rFonts w:ascii="Calibri" w:hAnsi="Calibri" w:cs="Calibri"/>
          <w:color w:val="000000"/>
          <w:sz w:val="22"/>
          <w:szCs w:val="21"/>
          <w:bdr w:val="none" w:sz="0" w:space="0" w:color="auto" w:frame="1"/>
          <w:lang w:val="en-US"/>
        </w:rPr>
        <w:t xml:space="preserve">Declaration of No Personal or Capital </w:t>
      </w:r>
      <w:r>
        <w:rPr>
          <w:rStyle w:val="Pogrubienie"/>
          <w:rFonts w:ascii="Calibri" w:hAnsi="Calibri" w:cs="Calibri"/>
          <w:color w:val="000000"/>
          <w:sz w:val="22"/>
          <w:szCs w:val="21"/>
          <w:bdr w:val="none" w:sz="0" w:space="0" w:color="auto" w:frame="1"/>
          <w:lang w:val="en-US"/>
        </w:rPr>
        <w:t>Connections</w:t>
      </w:r>
    </w:p>
    <w:p w14:paraId="416B9122" w14:textId="77777777" w:rsidR="008B27FA" w:rsidRPr="008B27FA" w:rsidRDefault="008B27FA" w:rsidP="008B27FA">
      <w:pPr>
        <w:pStyle w:val="NormalnyWeb"/>
        <w:spacing w:before="75" w:beforeAutospacing="0" w:after="75" w:afterAutospacing="0" w:line="300" w:lineRule="atLeast"/>
        <w:ind w:right="75"/>
        <w:jc w:val="center"/>
        <w:divId w:val="1504974367"/>
        <w:rPr>
          <w:rFonts w:ascii="Calibri" w:hAnsi="Calibri" w:cs="Calibri"/>
          <w:color w:val="000000"/>
          <w:sz w:val="22"/>
          <w:szCs w:val="21"/>
          <w:lang w:val="en-US"/>
        </w:rPr>
      </w:pPr>
    </w:p>
    <w:p w14:paraId="598F15C0" w14:textId="210358A3" w:rsidR="008B27FA" w:rsidRPr="008B27FA" w:rsidRDefault="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r w:rsidRPr="008B27FA">
        <w:rPr>
          <w:rFonts w:ascii="Calibri" w:hAnsi="Calibri" w:cs="Calibri"/>
          <w:color w:val="000000"/>
          <w:sz w:val="22"/>
          <w:szCs w:val="21"/>
          <w:lang w:val="en-US"/>
        </w:rPr>
        <w:t>In response to the request for proposal no.</w:t>
      </w:r>
      <w:r>
        <w:rPr>
          <w:rFonts w:ascii="Calibri" w:hAnsi="Calibri" w:cs="Calibri"/>
          <w:color w:val="000000"/>
          <w:sz w:val="22"/>
          <w:szCs w:val="21"/>
          <w:lang w:val="en-US"/>
        </w:rPr>
        <w:t xml:space="preserve"> </w:t>
      </w:r>
      <w:r w:rsidRPr="008B27FA">
        <w:rPr>
          <w:rFonts w:ascii="Calibri" w:hAnsi="Calibri" w:cs="Calibri"/>
          <w:color w:val="000000"/>
          <w:sz w:val="22"/>
          <w:szCs w:val="21"/>
          <w:lang w:val="en-US"/>
        </w:rPr>
        <w:t>RFP 026746</w:t>
      </w:r>
      <w:r w:rsidR="00C470CB">
        <w:rPr>
          <w:rFonts w:ascii="Calibri" w:hAnsi="Calibri" w:cs="Calibri"/>
          <w:color w:val="000000"/>
          <w:sz w:val="22"/>
          <w:szCs w:val="21"/>
          <w:lang w:val="en-US"/>
        </w:rPr>
        <w:t>_A</w:t>
      </w:r>
      <w:r w:rsidRPr="008B27FA">
        <w:rPr>
          <w:rFonts w:ascii="Calibri" w:hAnsi="Calibri" w:cs="Calibri"/>
          <w:color w:val="000000"/>
          <w:sz w:val="22"/>
          <w:szCs w:val="21"/>
          <w:lang w:val="en-US"/>
        </w:rPr>
        <w:t xml:space="preserve"> Preparation and printing of labels for the IMP product in clinical trials</w:t>
      </w:r>
      <w:r>
        <w:rPr>
          <w:rFonts w:ascii="Calibri" w:hAnsi="Calibri" w:cs="Calibri"/>
          <w:color w:val="000000"/>
          <w:sz w:val="22"/>
          <w:szCs w:val="21"/>
          <w:lang w:val="en-US"/>
        </w:rPr>
        <w:t xml:space="preserve"> </w:t>
      </w:r>
      <w:r w:rsidRPr="008B27FA">
        <w:rPr>
          <w:rFonts w:ascii="Calibri" w:hAnsi="Calibri" w:cs="Calibri"/>
          <w:color w:val="000000"/>
          <w:sz w:val="22"/>
          <w:szCs w:val="21"/>
          <w:lang w:val="en-US"/>
        </w:rPr>
        <w:t>as part of Phase I study,</w:t>
      </w:r>
      <w:r>
        <w:rPr>
          <w:rFonts w:ascii="Calibri" w:hAnsi="Calibri" w:cs="Calibri"/>
          <w:color w:val="000000"/>
          <w:sz w:val="22"/>
          <w:szCs w:val="21"/>
          <w:lang w:val="en-US"/>
        </w:rPr>
        <w:t xml:space="preserve"> </w:t>
      </w:r>
      <w:r w:rsidRPr="008B27FA">
        <w:rPr>
          <w:rFonts w:ascii="Calibri" w:hAnsi="Calibri" w:cs="Calibri"/>
          <w:color w:val="000000"/>
          <w:sz w:val="22"/>
          <w:szCs w:val="21"/>
          <w:lang w:val="en-US"/>
        </w:rPr>
        <w:t>I declare that as the Bidder, I am not personally or financially connected with the Ordering Party.</w:t>
      </w:r>
    </w:p>
    <w:p w14:paraId="61425C03" w14:textId="49533A1E" w:rsidR="008B27FA" w:rsidRPr="008B27FA" w:rsidRDefault="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r w:rsidRPr="008B27FA">
        <w:rPr>
          <w:rFonts w:ascii="Calibri" w:hAnsi="Calibri" w:cs="Calibri"/>
          <w:color w:val="000000"/>
          <w:sz w:val="22"/>
          <w:szCs w:val="21"/>
          <w:lang w:val="en-US"/>
        </w:rPr>
        <w:t xml:space="preserve">Personal or capital </w:t>
      </w:r>
      <w:r>
        <w:rPr>
          <w:rFonts w:ascii="Calibri" w:hAnsi="Calibri" w:cs="Calibri"/>
          <w:color w:val="000000"/>
          <w:sz w:val="22"/>
          <w:szCs w:val="21"/>
          <w:lang w:val="en-US"/>
        </w:rPr>
        <w:t>connections</w:t>
      </w:r>
      <w:r w:rsidRPr="008B27FA">
        <w:rPr>
          <w:rFonts w:ascii="Calibri" w:hAnsi="Calibri" w:cs="Calibri"/>
          <w:color w:val="000000"/>
          <w:sz w:val="22"/>
          <w:szCs w:val="21"/>
          <w:lang w:val="en-US"/>
        </w:rPr>
        <w:t xml:space="preserve"> are understood as mutual connections between the Ordering Party or persons authorized to incur obligations on behalf of the Ordering Party or persons performing activities related to the preparation and conduct of the contractor selection procedure on behalf of the Ordering Party and the Contractor, consisting in particular of:</w:t>
      </w:r>
    </w:p>
    <w:p w14:paraId="49D0C332" w14:textId="77777777" w:rsidR="008B27FA" w:rsidRPr="008B27FA" w:rsidRDefault="008B27FA" w:rsidP="008B27FA">
      <w:pPr>
        <w:numPr>
          <w:ilvl w:val="0"/>
          <w:numId w:val="5"/>
        </w:numPr>
        <w:spacing w:before="100" w:beforeAutospacing="1" w:after="100" w:afterAutospacing="1" w:line="300" w:lineRule="atLeast"/>
        <w:divId w:val="1504974367"/>
        <w:rPr>
          <w:rFonts w:ascii="Calibri" w:eastAsia="Times New Roman" w:hAnsi="Calibri" w:cs="Calibri"/>
          <w:color w:val="000000"/>
          <w:szCs w:val="21"/>
          <w:lang w:val="en-US"/>
        </w:rPr>
      </w:pPr>
      <w:r w:rsidRPr="008B27FA">
        <w:rPr>
          <w:rFonts w:ascii="Calibri" w:eastAsia="Times New Roman" w:hAnsi="Calibri" w:cs="Calibri"/>
          <w:color w:val="000000"/>
          <w:szCs w:val="21"/>
          <w:lang w:val="en-US"/>
        </w:rPr>
        <w:t>the absence of existence or lack of influence of personal or capital ties with contractors on the impartiality of the proceedings, consisting of: a) participating in a company as a partner in a civil or personal company, holding at least 10% of shares or stocks (unless a lower threshold results from legal regulations), serving as a member of the supervisory or management body, proxy, attorney,</w:t>
      </w:r>
    </w:p>
    <w:p w14:paraId="68DD226A" w14:textId="77777777" w:rsidR="008B27FA" w:rsidRPr="008B27FA" w:rsidRDefault="008B27FA" w:rsidP="008B27FA">
      <w:pPr>
        <w:numPr>
          <w:ilvl w:val="0"/>
          <w:numId w:val="5"/>
        </w:numPr>
        <w:spacing w:before="100" w:beforeAutospacing="1" w:after="100" w:afterAutospacing="1" w:line="300" w:lineRule="atLeast"/>
        <w:divId w:val="1504974367"/>
        <w:rPr>
          <w:rFonts w:ascii="Calibri" w:eastAsia="Times New Roman" w:hAnsi="Calibri" w:cs="Calibri"/>
          <w:color w:val="000000"/>
          <w:szCs w:val="21"/>
          <w:lang w:val="en-US"/>
        </w:rPr>
      </w:pPr>
      <w:r w:rsidRPr="008B27FA">
        <w:rPr>
          <w:rFonts w:ascii="Calibri" w:eastAsia="Times New Roman" w:hAnsi="Calibri" w:cs="Calibri"/>
          <w:color w:val="000000"/>
          <w:szCs w:val="21"/>
          <w:lang w:val="en-US"/>
        </w:rPr>
        <w:t>being in a marital relationship, in a direct line of kinship or affinity, in a collateral line of kinship or affinity up to the second degree, or being related by adoption, guardianship, or curatorship, or being in a cohabitation with the contractor, their legal representative, or members of the management or supervisory bodies of contractors applying for the contract,</w:t>
      </w:r>
    </w:p>
    <w:p w14:paraId="067E20C4" w14:textId="77777777" w:rsidR="008B27FA" w:rsidRPr="008B27FA" w:rsidRDefault="008B27FA" w:rsidP="008B27FA">
      <w:pPr>
        <w:numPr>
          <w:ilvl w:val="0"/>
          <w:numId w:val="5"/>
        </w:numPr>
        <w:spacing w:before="100" w:beforeAutospacing="1" w:after="100" w:afterAutospacing="1" w:line="300" w:lineRule="atLeast"/>
        <w:divId w:val="1504974367"/>
        <w:rPr>
          <w:rFonts w:ascii="Calibri" w:eastAsia="Times New Roman" w:hAnsi="Calibri" w:cs="Calibri"/>
          <w:color w:val="000000"/>
          <w:szCs w:val="21"/>
          <w:lang w:val="en-US"/>
        </w:rPr>
      </w:pPr>
      <w:r w:rsidRPr="008B27FA">
        <w:rPr>
          <w:rFonts w:ascii="Calibri" w:eastAsia="Times New Roman" w:hAnsi="Calibri" w:cs="Calibri"/>
          <w:color w:val="000000"/>
          <w:szCs w:val="21"/>
          <w:lang w:val="en-US"/>
        </w:rPr>
        <w:t>being in such a legal or factual relationship with the contractor that there is a justified doubt as to their impartiality or independence in connection with the contract award procedure.</w:t>
      </w:r>
    </w:p>
    <w:p w14:paraId="5045C896" w14:textId="77777777" w:rsidR="008B27FA" w:rsidRDefault="008B27FA">
      <w:pPr>
        <w:pStyle w:val="NormalnyWeb"/>
        <w:spacing w:before="75" w:beforeAutospacing="0" w:after="75" w:afterAutospacing="0" w:line="300" w:lineRule="atLeast"/>
        <w:ind w:right="75"/>
        <w:divId w:val="1504974367"/>
        <w:rPr>
          <w:rFonts w:ascii="Calibri" w:hAnsi="Calibri" w:cs="Calibri"/>
          <w:color w:val="000000"/>
          <w:sz w:val="22"/>
          <w:szCs w:val="21"/>
          <w:lang w:val="en-US"/>
        </w:rPr>
      </w:pPr>
    </w:p>
    <w:p w14:paraId="2FBBB407" w14:textId="0B6AB6AC" w:rsidR="008B27FA" w:rsidRPr="008B27FA" w:rsidRDefault="008B27FA" w:rsidP="008B27FA">
      <w:pPr>
        <w:pStyle w:val="NormalnyWeb"/>
        <w:spacing w:before="75" w:beforeAutospacing="0" w:after="75" w:afterAutospacing="0" w:line="300" w:lineRule="atLeast"/>
        <w:ind w:right="75"/>
        <w:jc w:val="right"/>
        <w:divId w:val="1504974367"/>
        <w:rPr>
          <w:rFonts w:ascii="Calibri" w:hAnsi="Calibri" w:cs="Calibri"/>
          <w:color w:val="000000"/>
          <w:sz w:val="22"/>
          <w:szCs w:val="21"/>
          <w:lang w:val="en-US"/>
        </w:rPr>
      </w:pPr>
      <w:r w:rsidRPr="008B27FA">
        <w:rPr>
          <w:rFonts w:ascii="Calibri" w:hAnsi="Calibri" w:cs="Calibri"/>
          <w:color w:val="000000"/>
          <w:sz w:val="22"/>
          <w:szCs w:val="21"/>
          <w:lang w:val="en-US"/>
        </w:rPr>
        <w:t>………………………………………..</w:t>
      </w:r>
      <w:r w:rsidRPr="008B27FA">
        <w:rPr>
          <w:rFonts w:ascii="Calibri" w:hAnsi="Calibri" w:cs="Calibri"/>
          <w:color w:val="000000"/>
          <w:sz w:val="22"/>
          <w:szCs w:val="21"/>
          <w:lang w:val="en-US"/>
        </w:rPr>
        <w:br/>
      </w:r>
      <w:r>
        <w:rPr>
          <w:rFonts w:ascii="Calibri" w:hAnsi="Calibri" w:cs="Calibri"/>
          <w:color w:val="000000"/>
          <w:sz w:val="22"/>
          <w:szCs w:val="21"/>
          <w:lang w:val="en-US"/>
        </w:rPr>
        <w:t>S</w:t>
      </w:r>
      <w:r w:rsidRPr="008B27FA">
        <w:rPr>
          <w:rFonts w:ascii="Calibri" w:hAnsi="Calibri" w:cs="Calibri"/>
          <w:color w:val="000000"/>
          <w:sz w:val="22"/>
          <w:szCs w:val="21"/>
          <w:lang w:val="en-US"/>
        </w:rPr>
        <w:t>ignature of the authorized representative of the Bidder</w:t>
      </w:r>
    </w:p>
    <w:p w14:paraId="5E92C35A" w14:textId="77777777" w:rsidR="000A651C" w:rsidRPr="00C470CB" w:rsidRDefault="000A651C" w:rsidP="000A651C">
      <w:pPr>
        <w:pStyle w:val="Akapitzlist"/>
        <w:spacing w:after="0" w:line="240" w:lineRule="auto"/>
        <w:ind w:left="0"/>
        <w:contextualSpacing w:val="0"/>
        <w:jc w:val="both"/>
        <w:rPr>
          <w:rFonts w:cstheme="minorHAnsi"/>
          <w:lang w:val="en-US"/>
        </w:rPr>
      </w:pPr>
    </w:p>
    <w:p w14:paraId="3F5D30AF" w14:textId="77777777" w:rsidR="000A651C" w:rsidRPr="00C470CB" w:rsidRDefault="000A651C" w:rsidP="000A651C">
      <w:pPr>
        <w:pStyle w:val="Akapitzlist"/>
        <w:spacing w:after="0" w:line="240" w:lineRule="auto"/>
        <w:ind w:left="0"/>
        <w:contextualSpacing w:val="0"/>
        <w:jc w:val="both"/>
        <w:rPr>
          <w:rFonts w:cstheme="minorHAnsi"/>
          <w:lang w:val="en-US"/>
        </w:rPr>
      </w:pPr>
    </w:p>
    <w:p w14:paraId="3CBECFEA" w14:textId="546ADEF1" w:rsidR="000A651C" w:rsidRPr="00C470CB" w:rsidRDefault="000A651C" w:rsidP="7E6FF44F">
      <w:pPr>
        <w:suppressAutoHyphens/>
        <w:spacing w:after="0" w:line="240" w:lineRule="auto"/>
        <w:jc w:val="both"/>
        <w:rPr>
          <w:lang w:val="en-US"/>
        </w:rPr>
      </w:pPr>
    </w:p>
    <w:p w14:paraId="29D7DFBB" w14:textId="202D0720" w:rsidR="000A651C" w:rsidRPr="00C470CB" w:rsidRDefault="000A651C" w:rsidP="008B27FA">
      <w:pPr>
        <w:suppressAutoHyphens/>
        <w:spacing w:after="0" w:line="240" w:lineRule="auto"/>
        <w:jc w:val="center"/>
        <w:rPr>
          <w:rFonts w:cstheme="minorHAnsi"/>
          <w:lang w:val="en-US"/>
        </w:rPr>
      </w:pPr>
      <w:r w:rsidRPr="00C470CB">
        <w:rPr>
          <w:rFonts w:cstheme="minorHAnsi"/>
          <w:lang w:val="en-US"/>
        </w:rPr>
        <w:t xml:space="preserve">  </w:t>
      </w:r>
    </w:p>
    <w:p w14:paraId="7C94D3D6" w14:textId="77777777" w:rsidR="00C227FC" w:rsidRPr="00C470CB" w:rsidRDefault="00C227FC">
      <w:pPr>
        <w:rPr>
          <w:rFonts w:cstheme="minorHAnsi"/>
          <w:lang w:val="en-US"/>
        </w:rPr>
      </w:pPr>
    </w:p>
    <w:sectPr w:rsidR="00C227FC" w:rsidRPr="00C470C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FB12F" w14:textId="77777777" w:rsidR="00E07AA7" w:rsidRDefault="00E07AA7">
      <w:pPr>
        <w:spacing w:after="0" w:line="240" w:lineRule="auto"/>
      </w:pPr>
      <w:r>
        <w:separator/>
      </w:r>
    </w:p>
  </w:endnote>
  <w:endnote w:type="continuationSeparator" w:id="0">
    <w:p w14:paraId="47EE7373" w14:textId="77777777" w:rsidR="00E07AA7" w:rsidRDefault="00E07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F637A" w14:textId="77777777" w:rsidR="00E07AA7" w:rsidRDefault="00E07AA7">
      <w:pPr>
        <w:spacing w:after="0" w:line="240" w:lineRule="auto"/>
      </w:pPr>
      <w:r>
        <w:separator/>
      </w:r>
    </w:p>
  </w:footnote>
  <w:footnote w:type="continuationSeparator" w:id="0">
    <w:p w14:paraId="1F8415EA" w14:textId="77777777" w:rsidR="00E07AA7" w:rsidRDefault="00E07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6486A" w14:textId="77777777" w:rsidR="000A651C" w:rsidRDefault="000A651C" w:rsidP="00A45E9B">
    <w:pPr>
      <w:pStyle w:val="Nagwek"/>
      <w:jc w:val="center"/>
    </w:pPr>
    <w:r>
      <w:rPr>
        <w:noProof/>
      </w:rPr>
      <w:drawing>
        <wp:inline distT="0" distB="0" distL="0" distR="0" wp14:anchorId="678F0F2F" wp14:editId="76465A9C">
          <wp:extent cx="4328160" cy="957042"/>
          <wp:effectExtent l="0" t="0" r="0" b="0"/>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7042"/>
                  </a:xfrm>
                  <a:prstGeom prst="rect">
                    <a:avLst/>
                  </a:prstGeom>
                </pic:spPr>
              </pic:pic>
            </a:graphicData>
          </a:graphic>
        </wp:inline>
      </w:drawing>
    </w:r>
  </w:p>
  <w:p w14:paraId="2894F68E" w14:textId="77777777" w:rsidR="000A651C" w:rsidRPr="001E124B" w:rsidRDefault="000A651C" w:rsidP="001E124B">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7F23"/>
    <w:multiLevelType w:val="hybridMultilevel"/>
    <w:tmpl w:val="D32A8784"/>
    <w:lvl w:ilvl="0" w:tplc="74567328">
      <w:start w:val="1"/>
      <w:numFmt w:val="lowerLetter"/>
      <w:lvlText w:val="%1)"/>
      <w:lvlJc w:val="left"/>
      <w:pPr>
        <w:ind w:left="720" w:hanging="360"/>
      </w:pPr>
    </w:lvl>
    <w:lvl w:ilvl="1" w:tplc="5E2E7002">
      <w:start w:val="1"/>
      <w:numFmt w:val="lowerLetter"/>
      <w:lvlText w:val="%2."/>
      <w:lvlJc w:val="left"/>
      <w:pPr>
        <w:ind w:left="1437" w:hanging="360"/>
      </w:pPr>
    </w:lvl>
    <w:lvl w:ilvl="2" w:tplc="73BEC5E4">
      <w:start w:val="1"/>
      <w:numFmt w:val="lowerRoman"/>
      <w:lvlText w:val="%3."/>
      <w:lvlJc w:val="right"/>
      <w:pPr>
        <w:ind w:left="2157" w:hanging="180"/>
      </w:pPr>
    </w:lvl>
    <w:lvl w:ilvl="3" w:tplc="539E2782">
      <w:start w:val="1"/>
      <w:numFmt w:val="decimal"/>
      <w:lvlText w:val="%4."/>
      <w:lvlJc w:val="left"/>
      <w:pPr>
        <w:ind w:left="2877" w:hanging="360"/>
      </w:pPr>
    </w:lvl>
    <w:lvl w:ilvl="4" w:tplc="0B8067E6">
      <w:start w:val="1"/>
      <w:numFmt w:val="lowerLetter"/>
      <w:lvlText w:val="%5."/>
      <w:lvlJc w:val="left"/>
      <w:pPr>
        <w:ind w:left="3597" w:hanging="360"/>
      </w:pPr>
    </w:lvl>
    <w:lvl w:ilvl="5" w:tplc="7534D706">
      <w:start w:val="1"/>
      <w:numFmt w:val="lowerRoman"/>
      <w:lvlText w:val="%6."/>
      <w:lvlJc w:val="right"/>
      <w:pPr>
        <w:ind w:left="4317" w:hanging="180"/>
      </w:pPr>
    </w:lvl>
    <w:lvl w:ilvl="6" w:tplc="AEEABB86">
      <w:start w:val="1"/>
      <w:numFmt w:val="decimal"/>
      <w:lvlText w:val="%7."/>
      <w:lvlJc w:val="left"/>
      <w:pPr>
        <w:ind w:left="5037" w:hanging="360"/>
      </w:pPr>
    </w:lvl>
    <w:lvl w:ilvl="7" w:tplc="769A4FCA">
      <w:start w:val="1"/>
      <w:numFmt w:val="lowerLetter"/>
      <w:lvlText w:val="%8."/>
      <w:lvlJc w:val="left"/>
      <w:pPr>
        <w:ind w:left="5757" w:hanging="360"/>
      </w:pPr>
    </w:lvl>
    <w:lvl w:ilvl="8" w:tplc="65BC71E4">
      <w:start w:val="1"/>
      <w:numFmt w:val="lowerRoman"/>
      <w:lvlText w:val="%9."/>
      <w:lvlJc w:val="right"/>
      <w:pPr>
        <w:ind w:left="6477" w:hanging="180"/>
      </w:pPr>
    </w:lvl>
  </w:abstractNum>
  <w:abstractNum w:abstractNumId="1" w15:restartNumberingAfterBreak="0">
    <w:nsid w:val="4E2807CA"/>
    <w:multiLevelType w:val="hybridMultilevel"/>
    <w:tmpl w:val="0EE273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6B05AA"/>
    <w:multiLevelType w:val="hybridMultilevel"/>
    <w:tmpl w:val="0EE273A0"/>
    <w:lvl w:ilvl="0" w:tplc="FFFFFFF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03629FE"/>
    <w:multiLevelType w:val="hybridMultilevel"/>
    <w:tmpl w:val="0EE273A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6C65612"/>
    <w:multiLevelType w:val="multilevel"/>
    <w:tmpl w:val="6644D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247030">
    <w:abstractNumId w:val="0"/>
  </w:num>
  <w:num w:numId="2" w16cid:durableId="1381200479">
    <w:abstractNumId w:val="2"/>
  </w:num>
  <w:num w:numId="3" w16cid:durableId="535120546">
    <w:abstractNumId w:val="3"/>
  </w:num>
  <w:num w:numId="4" w16cid:durableId="14843671">
    <w:abstractNumId w:val="1"/>
  </w:num>
  <w:num w:numId="5" w16cid:durableId="1738743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C"/>
    <w:rsid w:val="00042389"/>
    <w:rsid w:val="000473C4"/>
    <w:rsid w:val="00056545"/>
    <w:rsid w:val="000A651C"/>
    <w:rsid w:val="00145F77"/>
    <w:rsid w:val="00233E9E"/>
    <w:rsid w:val="00243964"/>
    <w:rsid w:val="002E1432"/>
    <w:rsid w:val="003E5D98"/>
    <w:rsid w:val="005478B2"/>
    <w:rsid w:val="00554E4A"/>
    <w:rsid w:val="00582B1D"/>
    <w:rsid w:val="005D26F4"/>
    <w:rsid w:val="00601DEB"/>
    <w:rsid w:val="00660697"/>
    <w:rsid w:val="00666603"/>
    <w:rsid w:val="007227D9"/>
    <w:rsid w:val="007779D2"/>
    <w:rsid w:val="00812F76"/>
    <w:rsid w:val="008B27FA"/>
    <w:rsid w:val="009F5B5C"/>
    <w:rsid w:val="00B1723A"/>
    <w:rsid w:val="00BD100C"/>
    <w:rsid w:val="00C227FC"/>
    <w:rsid w:val="00C4098F"/>
    <w:rsid w:val="00C470CB"/>
    <w:rsid w:val="00CA4B1B"/>
    <w:rsid w:val="00CF1A68"/>
    <w:rsid w:val="00CF7470"/>
    <w:rsid w:val="00D25DAB"/>
    <w:rsid w:val="00E07AA7"/>
    <w:rsid w:val="00E15EF6"/>
    <w:rsid w:val="00E420D7"/>
    <w:rsid w:val="00F417E1"/>
    <w:rsid w:val="00F620F5"/>
    <w:rsid w:val="00FE2846"/>
    <w:rsid w:val="0B2DB71D"/>
    <w:rsid w:val="310F6239"/>
    <w:rsid w:val="5EC583C1"/>
    <w:rsid w:val="654446BA"/>
    <w:rsid w:val="78DC86C6"/>
    <w:rsid w:val="7D818EBD"/>
    <w:rsid w:val="7E6FF4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F5F0"/>
  <w15:chartTrackingRefBased/>
  <w15:docId w15:val="{958FC6EB-20B6-4393-AC9F-3C6F5CE8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651C"/>
    <w:rPr>
      <w:kern w:val="0"/>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651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A651C"/>
    <w:rPr>
      <w:kern w:val="0"/>
      <w14:ligatures w14:val="none"/>
    </w:rPr>
  </w:style>
  <w:style w:type="paragraph" w:styleId="Akapitzlist">
    <w:name w:val="List Paragraph"/>
    <w:basedOn w:val="Normalny"/>
    <w:uiPriority w:val="34"/>
    <w:qFormat/>
    <w:rsid w:val="000A651C"/>
    <w:pPr>
      <w:ind w:left="720"/>
      <w:contextualSpacing/>
    </w:pPr>
  </w:style>
  <w:style w:type="character" w:customStyle="1" w:styleId="normaltextrun">
    <w:name w:val="normaltextrun"/>
    <w:basedOn w:val="Domylnaczcionkaakapitu"/>
    <w:rsid w:val="00E420D7"/>
  </w:style>
  <w:style w:type="paragraph" w:styleId="Poprawka">
    <w:name w:val="Revision"/>
    <w:hidden/>
    <w:uiPriority w:val="99"/>
    <w:semiHidden/>
    <w:rsid w:val="00FE2846"/>
    <w:pPr>
      <w:spacing w:after="0" w:line="240" w:lineRule="auto"/>
    </w:pPr>
    <w:rPr>
      <w:kern w:val="0"/>
      <w14:ligatures w14:val="none"/>
    </w:rPr>
  </w:style>
  <w:style w:type="paragraph" w:styleId="NormalnyWeb">
    <w:name w:val="Normal (Web)"/>
    <w:basedOn w:val="Normalny"/>
    <w:uiPriority w:val="99"/>
    <w:semiHidden/>
    <w:unhideWhenUsed/>
    <w:rsid w:val="008B27FA"/>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Pogrubienie">
    <w:name w:val="Strong"/>
    <w:basedOn w:val="Domylnaczcionkaakapitu"/>
    <w:uiPriority w:val="22"/>
    <w:qFormat/>
    <w:rsid w:val="008B27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78915">
      <w:bodyDiv w:val="1"/>
      <w:marLeft w:val="0"/>
      <w:marRight w:val="0"/>
      <w:marTop w:val="0"/>
      <w:marBottom w:val="0"/>
      <w:divBdr>
        <w:top w:val="none" w:sz="0" w:space="0" w:color="auto"/>
        <w:left w:val="none" w:sz="0" w:space="0" w:color="auto"/>
        <w:bottom w:val="none" w:sz="0" w:space="0" w:color="auto"/>
        <w:right w:val="none" w:sz="0" w:space="0" w:color="auto"/>
      </w:divBdr>
    </w:div>
    <w:div w:id="629482134">
      <w:bodyDiv w:val="1"/>
      <w:marLeft w:val="0"/>
      <w:marRight w:val="0"/>
      <w:marTop w:val="0"/>
      <w:marBottom w:val="0"/>
      <w:divBdr>
        <w:top w:val="none" w:sz="0" w:space="0" w:color="auto"/>
        <w:left w:val="none" w:sz="0" w:space="0" w:color="auto"/>
        <w:bottom w:val="none" w:sz="0" w:space="0" w:color="auto"/>
        <w:right w:val="none" w:sz="0" w:space="0" w:color="auto"/>
      </w:divBdr>
    </w:div>
    <w:div w:id="1150639497">
      <w:marLeft w:val="0"/>
      <w:marRight w:val="0"/>
      <w:marTop w:val="0"/>
      <w:marBottom w:val="0"/>
      <w:divBdr>
        <w:top w:val="none" w:sz="0" w:space="0" w:color="242424"/>
        <w:left w:val="none" w:sz="0" w:space="0" w:color="242424"/>
        <w:bottom w:val="none" w:sz="0" w:space="0" w:color="242424"/>
        <w:right w:val="none" w:sz="0" w:space="0" w:color="242424"/>
      </w:divBdr>
      <w:divsChild>
        <w:div w:id="1504974367">
          <w:marLeft w:val="0"/>
          <w:marRight w:val="0"/>
          <w:marTop w:val="0"/>
          <w:marBottom w:val="0"/>
          <w:divBdr>
            <w:top w:val="none" w:sz="0" w:space="0" w:color="242424"/>
            <w:left w:val="none" w:sz="0" w:space="0" w:color="242424"/>
            <w:bottom w:val="none" w:sz="0" w:space="0" w:color="242424"/>
            <w:right w:val="none" w:sz="0" w:space="0" w:color="242424"/>
          </w:divBdr>
        </w:div>
      </w:divsChild>
    </w:div>
    <w:div w:id="13689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CD8CEDC0C9D34790129B4B5C6B2461" ma:contentTypeVersion="4" ma:contentTypeDescription="Utwórz nowy dokument." ma:contentTypeScope="" ma:versionID="3fb92460a39d6eb345222f7fafbd7a50">
  <xsd:schema xmlns:xsd="http://www.w3.org/2001/XMLSchema" xmlns:xs="http://www.w3.org/2001/XMLSchema" xmlns:p="http://schemas.microsoft.com/office/2006/metadata/properties" xmlns:ns2="05c80a6a-015e-46f6-b7f9-96ce72795e6d" targetNamespace="http://schemas.microsoft.com/office/2006/metadata/properties" ma:root="true" ma:fieldsID="28a70e62500145c5300e70e1045abb93" ns2:_="">
    <xsd:import namespace="05c80a6a-015e-46f6-b7f9-96ce72795e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80a6a-015e-46f6-b7f9-96ce72795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D4A3E-420A-43E5-99E8-9996BD2A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80a6a-015e-46f6-b7f9-96ce72795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02823-6C57-437C-A114-09D0535FF4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BCEEDE-675E-40E5-9638-FC5C78BD37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254</Words>
  <Characters>1529</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Adasiewicz Sylwia</dc:creator>
  <cp:keywords/>
  <dc:description/>
  <cp:lastModifiedBy>Regulska Anna</cp:lastModifiedBy>
  <cp:revision>3</cp:revision>
  <dcterms:created xsi:type="dcterms:W3CDTF">2025-08-06T19:55:00Z</dcterms:created>
  <dcterms:modified xsi:type="dcterms:W3CDTF">2025-09-23T08:43:00Z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f7de2-39e1-4ccd-ab60-f1ccab350988_Enabled">
    <vt:lpwstr>true</vt:lpwstr>
  </property>
  <property fmtid="{D5CDD505-2E9C-101B-9397-08002B2CF9AE}" pid="3" name="MSIP_Label_5a7f7de2-39e1-4ccd-ab60-f1ccab350988_SetDate">
    <vt:lpwstr>2023-10-24T11:34:28Z</vt:lpwstr>
  </property>
  <property fmtid="{D5CDD505-2E9C-101B-9397-08002B2CF9AE}" pid="4" name="MSIP_Label_5a7f7de2-39e1-4ccd-ab60-f1ccab350988_Method">
    <vt:lpwstr>Privileged</vt:lpwstr>
  </property>
  <property fmtid="{D5CDD505-2E9C-101B-9397-08002B2CF9AE}" pid="5" name="MSIP_Label_5a7f7de2-39e1-4ccd-ab60-f1ccab350988_Name">
    <vt:lpwstr>5a7f7de2-39e1-4ccd-ab60-f1ccab350988</vt:lpwstr>
  </property>
  <property fmtid="{D5CDD505-2E9C-101B-9397-08002B2CF9AE}" pid="6" name="MSIP_Label_5a7f7de2-39e1-4ccd-ab60-f1ccab350988_SiteId">
    <vt:lpwstr>282d28bf-15d4-4dc3-a2fe-58e7aced48e7</vt:lpwstr>
  </property>
  <property fmtid="{D5CDD505-2E9C-101B-9397-08002B2CF9AE}" pid="7" name="MSIP_Label_5a7f7de2-39e1-4ccd-ab60-f1ccab350988_ActionId">
    <vt:lpwstr>693a546b-bd09-4142-88ca-21717d69a5d9</vt:lpwstr>
  </property>
  <property fmtid="{D5CDD505-2E9C-101B-9397-08002B2CF9AE}" pid="8" name="MSIP_Label_5a7f7de2-39e1-4ccd-ab60-f1ccab350988_ContentBits">
    <vt:lpwstr>0</vt:lpwstr>
  </property>
  <property fmtid="{D5CDD505-2E9C-101B-9397-08002B2CF9AE}" pid="9" name="ContentTypeId">
    <vt:lpwstr>0x010100DACD8CEDC0C9D34790129B4B5C6B2461</vt:lpwstr>
  </property>
  <property fmtid="{D5CDD505-2E9C-101B-9397-08002B2CF9AE}" pid="10" name="Order">
    <vt:r8>311600</vt:r8>
  </property>
  <property fmtid="{D5CDD505-2E9C-101B-9397-08002B2CF9AE}" pid="11" name="xd_Signature">
    <vt:bool>false</vt:bool>
  </property>
  <property fmtid="{D5CDD505-2E9C-101B-9397-08002B2CF9AE}" pid="12" name="xd_ProgID">
    <vt:lpwstr/>
  </property>
  <property fmtid="{D5CDD505-2E9C-101B-9397-08002B2CF9AE}" pid="13" name="TriggerFlowInfo">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ies>
</file>