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E1E04" w14:textId="77777777" w:rsidR="00371CAD" w:rsidRPr="00E70975" w:rsidRDefault="00371CAD" w:rsidP="00371CAD">
      <w:pPr>
        <w:jc w:val="center"/>
        <w:rPr>
          <w:rFonts w:cstheme="minorHAnsi"/>
          <w:b/>
          <w:bCs/>
          <w:sz w:val="20"/>
          <w:szCs w:val="20"/>
        </w:rPr>
      </w:pPr>
      <w:r w:rsidRPr="00E70975">
        <w:rPr>
          <w:rFonts w:cstheme="minorHAnsi"/>
          <w:b/>
          <w:bCs/>
          <w:sz w:val="20"/>
          <w:szCs w:val="20"/>
        </w:rPr>
        <w:t>OŚWIADCZENIE WYKONAWCY</w:t>
      </w:r>
    </w:p>
    <w:p w14:paraId="2FD23D6C" w14:textId="77777777" w:rsidR="00371CAD" w:rsidRPr="00E70975" w:rsidRDefault="00371CAD" w:rsidP="00371CAD">
      <w:pPr>
        <w:jc w:val="both"/>
        <w:rPr>
          <w:rFonts w:cstheme="minorHAnsi"/>
          <w:b/>
          <w:bCs/>
          <w:sz w:val="20"/>
          <w:szCs w:val="20"/>
        </w:rPr>
      </w:pPr>
      <w:r w:rsidRPr="00E70975">
        <w:rPr>
          <w:rFonts w:cstheme="minorHAnsi"/>
          <w:b/>
          <w:bCs/>
          <w:sz w:val="20"/>
          <w:szCs w:val="20"/>
        </w:rPr>
        <w:t>o braku podstaw wykluczenia z art. 7 ust. 1 specustawy sankcyjnej oraz braku zakazu, o którym mowa w art. 5k rozporządzenia 2022/576, w sprawie zmiany rozporządzenia (UE) nr 833/2014 dotyczącego środków ograniczających w związku z działaniami Rosji destabilizującymi sytuację na Ukrainie (Dz. Urz. UE nr L111 z 8 kwietnia 2022 r. str. 1)</w:t>
      </w:r>
    </w:p>
    <w:p w14:paraId="2F8B1408" w14:textId="77777777" w:rsidR="00371CAD" w:rsidRPr="00E70975" w:rsidRDefault="00371CAD" w:rsidP="00371CAD">
      <w:pPr>
        <w:rPr>
          <w:rFonts w:cstheme="minorHAnsi"/>
          <w:b/>
          <w:bCs/>
          <w:sz w:val="20"/>
          <w:szCs w:val="20"/>
        </w:rPr>
      </w:pPr>
      <w:r w:rsidRPr="00E70975">
        <w:rPr>
          <w:rFonts w:cstheme="minorHAnsi"/>
          <w:b/>
          <w:bCs/>
          <w:sz w:val="20"/>
          <w:szCs w:val="20"/>
        </w:rPr>
        <w:t xml:space="preserve">W związku ze złożeniem Oferty w ramach postępowania </w:t>
      </w:r>
    </w:p>
    <w:p w14:paraId="5203DB54" w14:textId="6B9F9836" w:rsidR="00F05B60" w:rsidRDefault="00F05B60" w:rsidP="444C8D39">
      <w:pPr>
        <w:rPr>
          <w:rFonts w:eastAsia="Times New Roman"/>
          <w:b/>
          <w:bCs/>
          <w:color w:val="000000" w:themeColor="text1"/>
          <w:kern w:val="36"/>
          <w:sz w:val="20"/>
          <w:szCs w:val="20"/>
          <w:lang w:eastAsia="pl-PL"/>
        </w:rPr>
      </w:pPr>
      <w:r w:rsidRPr="444C8D39">
        <w:rPr>
          <w:rFonts w:eastAsia="Times New Roman"/>
          <w:b/>
          <w:bCs/>
          <w:color w:val="000000" w:themeColor="text1"/>
          <w:kern w:val="36"/>
          <w:sz w:val="20"/>
          <w:szCs w:val="20"/>
          <w:lang w:eastAsia="pl-PL"/>
        </w:rPr>
        <w:t>RFP-</w:t>
      </w:r>
      <w:r w:rsidR="00066BF9">
        <w:rPr>
          <w:rFonts w:eastAsia="Times New Roman"/>
          <w:b/>
          <w:bCs/>
          <w:color w:val="000000" w:themeColor="text1"/>
          <w:kern w:val="36"/>
          <w:sz w:val="20"/>
          <w:szCs w:val="20"/>
          <w:lang w:eastAsia="pl-PL"/>
        </w:rPr>
        <w:t xml:space="preserve">026623 </w:t>
      </w:r>
      <w:r w:rsidR="00066BF9" w:rsidRPr="00066BF9">
        <w:rPr>
          <w:rFonts w:eastAsia="Times New Roman"/>
          <w:b/>
          <w:bCs/>
          <w:color w:val="000000" w:themeColor="text1"/>
          <w:kern w:val="36"/>
          <w:sz w:val="20"/>
          <w:szCs w:val="20"/>
          <w:lang w:eastAsia="pl-PL"/>
        </w:rPr>
        <w:t>Drobny sprzęt i akcesoria laboratoryjne</w:t>
      </w:r>
    </w:p>
    <w:p w14:paraId="6EB142C8" w14:textId="3D5A733E" w:rsidR="00371CAD" w:rsidRPr="00E70975" w:rsidRDefault="00371CAD" w:rsidP="00371CAD">
      <w:pPr>
        <w:rPr>
          <w:rFonts w:cstheme="minorHAnsi"/>
          <w:b/>
          <w:bCs/>
          <w:sz w:val="20"/>
          <w:szCs w:val="20"/>
        </w:rPr>
      </w:pPr>
      <w:r w:rsidRPr="00E70975">
        <w:rPr>
          <w:rFonts w:cstheme="minorHAnsi"/>
          <w:sz w:val="20"/>
          <w:szCs w:val="20"/>
        </w:rPr>
        <w:t>oświadczam, że nie jestem:</w:t>
      </w:r>
    </w:p>
    <w:p w14:paraId="215BEAE2" w14:textId="038AD959" w:rsidR="00371CAD" w:rsidRPr="00E70975" w:rsidRDefault="00371CAD" w:rsidP="00713ECC">
      <w:pPr>
        <w:pStyle w:val="Akapitzlist"/>
        <w:numPr>
          <w:ilvl w:val="0"/>
          <w:numId w:val="1"/>
        </w:numPr>
        <w:jc w:val="both"/>
        <w:rPr>
          <w:rFonts w:cstheme="minorHAnsi"/>
          <w:sz w:val="20"/>
          <w:szCs w:val="20"/>
        </w:rPr>
      </w:pPr>
      <w:r w:rsidRPr="00E70975">
        <w:rPr>
          <w:rFonts w:cstheme="minorHAnsi"/>
          <w:sz w:val="20"/>
          <w:szCs w:val="20"/>
        </w:rPr>
        <w:t>wykonawcą, o którym mowa w art. 7 ust. 1 wymienionego w wykazach określonych                                            w rozporządzeniu 765/2006 i rozporządzeniu 269/2014 albo wpisanego na listę na podstawie decyzji w sprawie wpisu na listę rozstrzygającej o zastosowaniu środka, o którym mowa w art. 1 pkt 3 ustawy z dnia 13 kwietnia 2022 r. o szczególnych rozwiązaniach w zakresie przeciwdziałania wspieraniu agresji na Ukrainę (Dz. U. poz. 835);</w:t>
      </w:r>
    </w:p>
    <w:p w14:paraId="5E4E917A" w14:textId="2D245F0C" w:rsidR="00371CAD" w:rsidRPr="00E70975" w:rsidRDefault="00371CAD" w:rsidP="00713ECC">
      <w:pPr>
        <w:pStyle w:val="Akapitzlist"/>
        <w:numPr>
          <w:ilvl w:val="0"/>
          <w:numId w:val="1"/>
        </w:numPr>
        <w:jc w:val="both"/>
        <w:rPr>
          <w:rFonts w:cstheme="minorHAnsi"/>
          <w:sz w:val="20"/>
          <w:szCs w:val="20"/>
        </w:rPr>
      </w:pPr>
      <w:r w:rsidRPr="00E70975">
        <w:rPr>
          <w:rFonts w:cstheme="minorHAnsi"/>
          <w:sz w:val="20"/>
          <w:szCs w:val="20"/>
        </w:rPr>
        <w:t>wykonawcą, którego beneficjentem rzeczywistym w rozumieniu ustawy z dnia 1 marca 2018 r.                   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 z dnia 13 kwietnia 2022 r.                                       o szczególnych rozwiązaniach w zakresie przeciwdziałania wspieraniu agresji na Ukrainę (Dz. U. poz. 835);</w:t>
      </w:r>
    </w:p>
    <w:p w14:paraId="072FEA10" w14:textId="16115283" w:rsidR="00371CAD" w:rsidRPr="00E70975" w:rsidRDefault="00371CAD" w:rsidP="00713ECC">
      <w:pPr>
        <w:pStyle w:val="Akapitzlist"/>
        <w:numPr>
          <w:ilvl w:val="0"/>
          <w:numId w:val="1"/>
        </w:numPr>
        <w:jc w:val="both"/>
        <w:rPr>
          <w:rFonts w:cstheme="minorHAnsi"/>
          <w:sz w:val="20"/>
          <w:szCs w:val="20"/>
        </w:rPr>
      </w:pPr>
      <w:r w:rsidRPr="00E70975">
        <w:rPr>
          <w:rFonts w:cstheme="minorHAnsi"/>
          <w:sz w:val="20"/>
          <w:szCs w:val="20"/>
        </w:rPr>
        <w:t>wykonawcą, którego jednostką dominującą lub jednostką zależną w rozumieniu art. 3 ust. 1 pkt 37 i 39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 z dnia 13 kwietnia 2022 r. o szczególnych rozwiązaniach w zakresie przeciwdziałania wspieraniu agresji na Ukrainę (Dz. U. poz. 835)”</w:t>
      </w:r>
    </w:p>
    <w:p w14:paraId="54331B23" w14:textId="77777777" w:rsidR="00371CAD" w:rsidRPr="00E70975" w:rsidRDefault="00371CAD" w:rsidP="00371CAD">
      <w:pPr>
        <w:ind w:left="284" w:hanging="284"/>
        <w:jc w:val="both"/>
        <w:rPr>
          <w:rFonts w:cstheme="minorHAnsi"/>
          <w:sz w:val="20"/>
          <w:szCs w:val="20"/>
        </w:rPr>
      </w:pPr>
    </w:p>
    <w:p w14:paraId="47A4F7D0" w14:textId="77777777" w:rsidR="00371CAD" w:rsidRPr="00E70975" w:rsidRDefault="00371CAD" w:rsidP="00371CAD">
      <w:pPr>
        <w:ind w:left="284" w:hanging="284"/>
        <w:jc w:val="both"/>
        <w:rPr>
          <w:rFonts w:cstheme="minorHAnsi"/>
          <w:sz w:val="20"/>
          <w:szCs w:val="20"/>
        </w:rPr>
      </w:pPr>
    </w:p>
    <w:p w14:paraId="1EC3C832" w14:textId="7DE7771E" w:rsidR="00371CAD" w:rsidRPr="00E70975" w:rsidRDefault="006608DD" w:rsidP="00371CAD">
      <w:pPr>
        <w:ind w:left="6372" w:firstLine="708"/>
        <w:rPr>
          <w:rFonts w:cstheme="minorHAnsi"/>
          <w:sz w:val="20"/>
          <w:szCs w:val="20"/>
        </w:rPr>
      </w:pPr>
      <w:r w:rsidRPr="00E70975">
        <w:rPr>
          <w:rFonts w:cstheme="minorHAnsi"/>
          <w:sz w:val="20"/>
          <w:szCs w:val="20"/>
        </w:rPr>
        <w:t>…</w:t>
      </w:r>
      <w:r w:rsidR="00371CAD" w:rsidRPr="00E70975">
        <w:rPr>
          <w:rFonts w:cstheme="minorHAnsi"/>
          <w:sz w:val="20"/>
          <w:szCs w:val="20"/>
        </w:rPr>
        <w:t>………………………………</w:t>
      </w:r>
      <w:r w:rsidR="00E70975">
        <w:rPr>
          <w:rFonts w:cstheme="minorHAnsi"/>
          <w:sz w:val="20"/>
          <w:szCs w:val="20"/>
        </w:rPr>
        <w:t>….</w:t>
      </w:r>
    </w:p>
    <w:p w14:paraId="5F06AD5F" w14:textId="3D9DB50F" w:rsidR="00371CAD" w:rsidRPr="00E70975" w:rsidRDefault="00371CAD" w:rsidP="00371CAD">
      <w:pPr>
        <w:rPr>
          <w:rFonts w:cstheme="minorHAnsi"/>
          <w:i/>
          <w:iCs/>
          <w:sz w:val="20"/>
          <w:szCs w:val="20"/>
        </w:rPr>
      </w:pPr>
      <w:r w:rsidRPr="00E70975">
        <w:rPr>
          <w:rFonts w:cstheme="minorHAnsi"/>
          <w:sz w:val="20"/>
          <w:szCs w:val="20"/>
        </w:rPr>
        <w:t xml:space="preserve">   </w:t>
      </w:r>
      <w:r w:rsidRPr="00E70975">
        <w:rPr>
          <w:rFonts w:cstheme="minorHAnsi"/>
          <w:sz w:val="20"/>
          <w:szCs w:val="20"/>
        </w:rPr>
        <w:tab/>
      </w:r>
      <w:r w:rsidRPr="00E70975">
        <w:rPr>
          <w:rFonts w:cstheme="minorHAnsi"/>
          <w:sz w:val="20"/>
          <w:szCs w:val="20"/>
        </w:rPr>
        <w:tab/>
      </w:r>
      <w:r w:rsidRPr="00E70975">
        <w:rPr>
          <w:rFonts w:cstheme="minorHAnsi"/>
          <w:sz w:val="20"/>
          <w:szCs w:val="20"/>
        </w:rPr>
        <w:tab/>
      </w:r>
      <w:r w:rsidRPr="00E70975">
        <w:rPr>
          <w:rFonts w:cstheme="minorHAnsi"/>
          <w:sz w:val="20"/>
          <w:szCs w:val="20"/>
        </w:rPr>
        <w:tab/>
      </w:r>
      <w:r w:rsidRPr="00E70975">
        <w:rPr>
          <w:rFonts w:cstheme="minorHAnsi"/>
          <w:sz w:val="20"/>
          <w:szCs w:val="20"/>
        </w:rPr>
        <w:tab/>
      </w:r>
      <w:r w:rsidRPr="00E70975">
        <w:rPr>
          <w:rFonts w:cstheme="minorHAnsi"/>
          <w:sz w:val="20"/>
          <w:szCs w:val="20"/>
        </w:rPr>
        <w:tab/>
      </w:r>
      <w:r w:rsidRPr="00E70975">
        <w:rPr>
          <w:rFonts w:cstheme="minorHAnsi"/>
          <w:sz w:val="20"/>
          <w:szCs w:val="20"/>
        </w:rPr>
        <w:tab/>
      </w:r>
      <w:r w:rsidRPr="00E70975">
        <w:rPr>
          <w:rFonts w:cstheme="minorHAnsi"/>
          <w:sz w:val="20"/>
          <w:szCs w:val="20"/>
        </w:rPr>
        <w:tab/>
      </w:r>
      <w:r w:rsidRPr="00E70975">
        <w:rPr>
          <w:rFonts w:cstheme="minorHAnsi"/>
          <w:sz w:val="20"/>
          <w:szCs w:val="20"/>
        </w:rPr>
        <w:tab/>
      </w:r>
      <w:r w:rsidRPr="00E70975">
        <w:rPr>
          <w:rFonts w:cstheme="minorHAnsi"/>
          <w:sz w:val="20"/>
          <w:szCs w:val="20"/>
        </w:rPr>
        <w:tab/>
      </w:r>
      <w:r w:rsidRPr="00E70975">
        <w:rPr>
          <w:rFonts w:cstheme="minorHAnsi"/>
          <w:sz w:val="20"/>
          <w:szCs w:val="20"/>
        </w:rPr>
        <w:tab/>
      </w:r>
      <w:r w:rsidRPr="00E70975">
        <w:rPr>
          <w:rFonts w:cstheme="minorHAnsi"/>
          <w:i/>
          <w:iCs/>
          <w:sz w:val="20"/>
          <w:szCs w:val="20"/>
        </w:rPr>
        <w:t>data, podpis</w:t>
      </w:r>
    </w:p>
    <w:p w14:paraId="455910C3" w14:textId="77777777" w:rsidR="00C227FC" w:rsidRPr="00E70975" w:rsidRDefault="00C227FC">
      <w:pPr>
        <w:rPr>
          <w:rFonts w:cstheme="minorHAnsi"/>
          <w:sz w:val="20"/>
          <w:szCs w:val="20"/>
        </w:rPr>
      </w:pPr>
    </w:p>
    <w:sectPr w:rsidR="00C227FC" w:rsidRPr="00E70975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D38167" w14:textId="77777777" w:rsidR="00203C41" w:rsidRDefault="00203C41">
      <w:pPr>
        <w:spacing w:after="0" w:line="240" w:lineRule="auto"/>
      </w:pPr>
      <w:r>
        <w:separator/>
      </w:r>
    </w:p>
  </w:endnote>
  <w:endnote w:type="continuationSeparator" w:id="0">
    <w:p w14:paraId="263B2FBC" w14:textId="77777777" w:rsidR="00203C41" w:rsidRDefault="00203C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18EFC1CE" w14:paraId="017B61F0" w14:textId="77777777" w:rsidTr="18EFC1CE">
      <w:trPr>
        <w:trHeight w:val="300"/>
      </w:trPr>
      <w:tc>
        <w:tcPr>
          <w:tcW w:w="3020" w:type="dxa"/>
        </w:tcPr>
        <w:p w14:paraId="33BE2FCB" w14:textId="77777777" w:rsidR="00371CAD" w:rsidRDefault="00371CAD" w:rsidP="18EFC1CE">
          <w:pPr>
            <w:pStyle w:val="Nagwek"/>
            <w:ind w:left="-115"/>
          </w:pPr>
        </w:p>
      </w:tc>
      <w:tc>
        <w:tcPr>
          <w:tcW w:w="3020" w:type="dxa"/>
        </w:tcPr>
        <w:p w14:paraId="223C5FEE" w14:textId="77777777" w:rsidR="00371CAD" w:rsidRDefault="00371CAD" w:rsidP="18EFC1CE">
          <w:pPr>
            <w:pStyle w:val="Nagwek"/>
            <w:jc w:val="center"/>
          </w:pPr>
        </w:p>
      </w:tc>
      <w:tc>
        <w:tcPr>
          <w:tcW w:w="3020" w:type="dxa"/>
        </w:tcPr>
        <w:p w14:paraId="0138F77F" w14:textId="77777777" w:rsidR="00371CAD" w:rsidRDefault="00371CAD" w:rsidP="18EFC1CE">
          <w:pPr>
            <w:pStyle w:val="Nagwek"/>
            <w:ind w:right="-115"/>
            <w:jc w:val="right"/>
          </w:pPr>
        </w:p>
      </w:tc>
    </w:tr>
  </w:tbl>
  <w:p w14:paraId="7568DA66" w14:textId="77777777" w:rsidR="00371CAD" w:rsidRDefault="00371CAD" w:rsidP="18EFC1C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47CD3F" w14:textId="77777777" w:rsidR="00203C41" w:rsidRDefault="00203C41">
      <w:pPr>
        <w:spacing w:after="0" w:line="240" w:lineRule="auto"/>
      </w:pPr>
      <w:r>
        <w:separator/>
      </w:r>
    </w:p>
  </w:footnote>
  <w:footnote w:type="continuationSeparator" w:id="0">
    <w:p w14:paraId="64CDC785" w14:textId="77777777" w:rsidR="00203C41" w:rsidRDefault="00203C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5522A" w14:textId="77777777" w:rsidR="00371CAD" w:rsidRDefault="00371CAD">
    <w:pPr>
      <w:pStyle w:val="Nagwek"/>
    </w:pPr>
  </w:p>
  <w:p w14:paraId="706DE6A1" w14:textId="77777777" w:rsidR="00371CAD" w:rsidRDefault="00371CAD">
    <w:pPr>
      <w:pStyle w:val="Nagwek"/>
    </w:pPr>
  </w:p>
  <w:p w14:paraId="4335925E" w14:textId="77777777" w:rsidR="00371CAD" w:rsidRDefault="00371CAD" w:rsidP="004655C2">
    <w:pPr>
      <w:pStyle w:val="Nagwek"/>
      <w:jc w:val="center"/>
    </w:pPr>
    <w:r>
      <w:rPr>
        <w:noProof/>
      </w:rPr>
      <w:drawing>
        <wp:inline distT="0" distB="0" distL="0" distR="0" wp14:anchorId="651AE1E2" wp14:editId="535893E3">
          <wp:extent cx="4328160" cy="956945"/>
          <wp:effectExtent l="0" t="0" r="0" b="0"/>
          <wp:docPr id="2" name="Obraz 2" descr="Obraz zawierający tekst, clipart&#10;&#10;Opis wygenerowany automatyczni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tekst, clipar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8160" cy="9569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93CFEEE" w14:textId="77777777" w:rsidR="00371CAD" w:rsidRDefault="00371CAD" w:rsidP="00C047F4">
    <w:pPr>
      <w:spacing w:line="276" w:lineRule="auto"/>
      <w:ind w:right="-3"/>
      <w:rPr>
        <w:sz w:val="20"/>
        <w:szCs w:val="20"/>
      </w:rPr>
    </w:pPr>
    <w:r>
      <w:rPr>
        <w:sz w:val="20"/>
        <w:szCs w:val="20"/>
      </w:rPr>
      <w:t xml:space="preserve">               </w:t>
    </w:r>
  </w:p>
  <w:p w14:paraId="340CE80C" w14:textId="77777777" w:rsidR="00371CAD" w:rsidRDefault="00371CAD" w:rsidP="00C047F4">
    <w:pPr>
      <w:spacing w:line="276" w:lineRule="auto"/>
      <w:ind w:right="-3"/>
      <w:rPr>
        <w:sz w:val="20"/>
        <w:szCs w:val="20"/>
      </w:rPr>
    </w:pPr>
    <w:r>
      <w:rPr>
        <w:noProof/>
      </w:rPr>
      <w:drawing>
        <wp:inline distT="0" distB="0" distL="0" distR="0" wp14:anchorId="082E3DD1" wp14:editId="47D0E378">
          <wp:extent cx="1962150" cy="651194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6196" cy="65253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8DF72ED" w14:textId="0C28CBC5" w:rsidR="00371CAD" w:rsidRPr="00E70975" w:rsidDel="00E6014E" w:rsidRDefault="00371CAD" w:rsidP="00E70975">
    <w:pPr>
      <w:spacing w:line="276" w:lineRule="auto"/>
      <w:ind w:right="-3"/>
      <w:rPr>
        <w:b/>
        <w:sz w:val="20"/>
        <w:szCs w:val="20"/>
      </w:rPr>
    </w:pPr>
    <w:r>
      <w:rPr>
        <w:sz w:val="20"/>
        <w:szCs w:val="20"/>
      </w:rPr>
      <w:t xml:space="preserve"> </w:t>
    </w:r>
    <w:r w:rsidRPr="00930A0B">
      <w:rPr>
        <w:sz w:val="20"/>
        <w:szCs w:val="20"/>
      </w:rPr>
      <w:t>(nazwa Wykonawcy)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515A09"/>
    <w:multiLevelType w:val="hybridMultilevel"/>
    <w:tmpl w:val="94806F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8C54AE"/>
    <w:multiLevelType w:val="hybridMultilevel"/>
    <w:tmpl w:val="8BC6C704"/>
    <w:lvl w:ilvl="0" w:tplc="242641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9244021">
    <w:abstractNumId w:val="0"/>
  </w:num>
  <w:num w:numId="2" w16cid:durableId="15847571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CAD"/>
    <w:rsid w:val="00066BF9"/>
    <w:rsid w:val="00111FB7"/>
    <w:rsid w:val="00203C41"/>
    <w:rsid w:val="00371CAD"/>
    <w:rsid w:val="004D2C71"/>
    <w:rsid w:val="00511278"/>
    <w:rsid w:val="005D26F4"/>
    <w:rsid w:val="00612C5A"/>
    <w:rsid w:val="006608DD"/>
    <w:rsid w:val="00713ECC"/>
    <w:rsid w:val="00876C13"/>
    <w:rsid w:val="00887C10"/>
    <w:rsid w:val="009D2B40"/>
    <w:rsid w:val="00AD0379"/>
    <w:rsid w:val="00B246F4"/>
    <w:rsid w:val="00C227FC"/>
    <w:rsid w:val="00D761FE"/>
    <w:rsid w:val="00DE3462"/>
    <w:rsid w:val="00E15EF6"/>
    <w:rsid w:val="00E16170"/>
    <w:rsid w:val="00E326F0"/>
    <w:rsid w:val="00E70975"/>
    <w:rsid w:val="00EC6B43"/>
    <w:rsid w:val="00F05B60"/>
    <w:rsid w:val="444C8D39"/>
    <w:rsid w:val="56DB0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069AC"/>
  <w15:chartTrackingRefBased/>
  <w15:docId w15:val="{99EC9FA1-0AAA-4552-BDCF-9B757CB0E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1CAD"/>
    <w:rPr>
      <w:kern w:val="0"/>
      <w14:ligatures w14:val="none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71C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71CAD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371C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71CAD"/>
    <w:rPr>
      <w:kern w:val="0"/>
      <w14:ligatures w14:val="none"/>
    </w:rPr>
  </w:style>
  <w:style w:type="paragraph" w:styleId="Akapitzlist">
    <w:name w:val="List Paragraph"/>
    <w:basedOn w:val="Normalny"/>
    <w:uiPriority w:val="34"/>
    <w:qFormat/>
    <w:rsid w:val="00713ECC"/>
    <w:pPr>
      <w:ind w:left="720"/>
      <w:contextualSpacing/>
    </w:pPr>
  </w:style>
  <w:style w:type="paragraph" w:styleId="Poprawka">
    <w:name w:val="Revision"/>
    <w:hidden/>
    <w:uiPriority w:val="99"/>
    <w:semiHidden/>
    <w:rsid w:val="00E16170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1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9b92e31-5cc7-42f2-85d3-32d43a8bdc40">
      <Terms xmlns="http://schemas.microsoft.com/office/infopath/2007/PartnerControls"/>
    </lcf76f155ced4ddcb4097134ff3c332f>
    <TaxCatchAll xmlns="a17a844d-4b63-4102-b1a7-4b273cb17dc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08064EFDED4E4D8ED08E84143BC614" ma:contentTypeVersion="11" ma:contentTypeDescription="Utwórz nowy dokument." ma:contentTypeScope="" ma:versionID="5dfefe3f96d99d395bf60cdcb08023af">
  <xsd:schema xmlns:xsd="http://www.w3.org/2001/XMLSchema" xmlns:xs="http://www.w3.org/2001/XMLSchema" xmlns:p="http://schemas.microsoft.com/office/2006/metadata/properties" xmlns:ns2="99b92e31-5cc7-42f2-85d3-32d43a8bdc40" xmlns:ns3="a17a844d-4b63-4102-b1a7-4b273cb17dcf" targetNamespace="http://schemas.microsoft.com/office/2006/metadata/properties" ma:root="true" ma:fieldsID="c9b437700642088ff21b2982793c399a" ns2:_="" ns3:_="">
    <xsd:import namespace="99b92e31-5cc7-42f2-85d3-32d43a8bdc40"/>
    <xsd:import namespace="a17a844d-4b63-4102-b1a7-4b273cb17d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b92e31-5cc7-42f2-85d3-32d43a8bdc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12b53ee5-eccd-44b8-93d5-43a48198d6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7a844d-4b63-4102-b1a7-4b273cb17dc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4383359-a057-4e87-8848-d6a786f9104a}" ma:internalName="TaxCatchAll" ma:showField="CatchAllData" ma:web="a17a844d-4b63-4102-b1a7-4b273cb17d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F75998A-45B2-4841-977C-F7C6B598E3E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C8E3036-868F-4E5D-837B-A987874DE5D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D2293BA-2852-4197-8AA6-39235E5F491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338</Words>
  <Characters>2031</Characters>
  <Application>Microsoft Office Word</Application>
  <DocSecurity>0</DocSecurity>
  <Lines>16</Lines>
  <Paragraphs>4</Paragraphs>
  <ScaleCrop>false</ScaleCrop>
  <Company/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Adasiewicz Sylwia</dc:creator>
  <cp:keywords/>
  <dc:description/>
  <cp:lastModifiedBy>Stępień Wioletta</cp:lastModifiedBy>
  <cp:revision>2</cp:revision>
  <dcterms:created xsi:type="dcterms:W3CDTF">2025-06-17T12:34:00Z</dcterms:created>
  <dcterms:modified xsi:type="dcterms:W3CDTF">2025-06-17T12:34:00Z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7f7de2-39e1-4ccd-ab60-f1ccab350988_Enabled">
    <vt:lpwstr>true</vt:lpwstr>
  </property>
  <property fmtid="{D5CDD505-2E9C-101B-9397-08002B2CF9AE}" pid="3" name="MSIP_Label_5a7f7de2-39e1-4ccd-ab60-f1ccab350988_SetDate">
    <vt:lpwstr>2023-10-24T11:37:40Z</vt:lpwstr>
  </property>
  <property fmtid="{D5CDD505-2E9C-101B-9397-08002B2CF9AE}" pid="4" name="MSIP_Label_5a7f7de2-39e1-4ccd-ab60-f1ccab350988_Method">
    <vt:lpwstr>Privileged</vt:lpwstr>
  </property>
  <property fmtid="{D5CDD505-2E9C-101B-9397-08002B2CF9AE}" pid="5" name="MSIP_Label_5a7f7de2-39e1-4ccd-ab60-f1ccab350988_Name">
    <vt:lpwstr>5a7f7de2-39e1-4ccd-ab60-f1ccab350988</vt:lpwstr>
  </property>
  <property fmtid="{D5CDD505-2E9C-101B-9397-08002B2CF9AE}" pid="6" name="MSIP_Label_5a7f7de2-39e1-4ccd-ab60-f1ccab350988_SiteId">
    <vt:lpwstr>282d28bf-15d4-4dc3-a2fe-58e7aced48e7</vt:lpwstr>
  </property>
  <property fmtid="{D5CDD505-2E9C-101B-9397-08002B2CF9AE}" pid="7" name="MSIP_Label_5a7f7de2-39e1-4ccd-ab60-f1ccab350988_ActionId">
    <vt:lpwstr>1ac3eaee-3f37-4167-94af-7c0f5d9992e7</vt:lpwstr>
  </property>
  <property fmtid="{D5CDD505-2E9C-101B-9397-08002B2CF9AE}" pid="8" name="MSIP_Label_5a7f7de2-39e1-4ccd-ab60-f1ccab350988_ContentBits">
    <vt:lpwstr>0</vt:lpwstr>
  </property>
  <property fmtid="{D5CDD505-2E9C-101B-9397-08002B2CF9AE}" pid="9" name="ContentTypeId">
    <vt:lpwstr>0x0101000D08064EFDED4E4D8ED08E84143BC614</vt:lpwstr>
  </property>
</Properties>
</file>