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EF7C4" w14:textId="72FBAC8F" w:rsidR="00F02D0B" w:rsidRPr="00F56D79" w:rsidRDefault="00F56D79" w:rsidP="00F02D0B">
      <w:pPr>
        <w:pStyle w:val="Akapitzlist"/>
        <w:spacing w:before="240" w:after="120" w:line="300" w:lineRule="atLeast"/>
        <w:ind w:left="0"/>
        <w:contextualSpacing w:val="0"/>
        <w:jc w:val="right"/>
        <w:rPr>
          <w:sz w:val="24"/>
          <w:szCs w:val="24"/>
          <w:lang w:val="en-US"/>
        </w:rPr>
      </w:pPr>
      <w:r w:rsidRPr="00F56D79">
        <w:rPr>
          <w:sz w:val="24"/>
          <w:szCs w:val="24"/>
          <w:lang w:val="en-US"/>
        </w:rPr>
        <w:t xml:space="preserve"> </w:t>
      </w:r>
    </w:p>
    <w:p w14:paraId="4F2EF7C5" w14:textId="77777777" w:rsidR="00F02D0B" w:rsidRPr="00A51AB4" w:rsidRDefault="00DA1B35" w:rsidP="00F02D0B">
      <w:pPr>
        <w:pStyle w:val="Akapitzlist"/>
        <w:spacing w:before="240" w:after="120" w:line="300" w:lineRule="atLeast"/>
        <w:ind w:left="0"/>
        <w:contextualSpacing w:val="0"/>
        <w:jc w:val="right"/>
        <w:rPr>
          <w:sz w:val="24"/>
          <w:szCs w:val="24"/>
          <w:lang w:val="en-US"/>
        </w:rPr>
      </w:pPr>
      <w:r w:rsidRPr="00A51AB4">
        <w:rPr>
          <w:sz w:val="24"/>
          <w:szCs w:val="24"/>
          <w:lang w:val="en-US"/>
        </w:rPr>
        <w:t xml:space="preserve">………………………, date: </w:t>
      </w:r>
      <w:r w:rsidR="00F02D0B" w:rsidRPr="00A51AB4">
        <w:rPr>
          <w:sz w:val="24"/>
          <w:szCs w:val="24"/>
          <w:lang w:val="en-US"/>
        </w:rPr>
        <w:t>…………………….</w:t>
      </w:r>
    </w:p>
    <w:p w14:paraId="4F2EF7C6" w14:textId="77777777" w:rsidR="00F02D0B" w:rsidRPr="00A51AB4" w:rsidRDefault="00DA1B35" w:rsidP="00F02D0B">
      <w:pPr>
        <w:pStyle w:val="Akapitzlist"/>
        <w:spacing w:after="0" w:line="240" w:lineRule="auto"/>
        <w:ind w:left="0"/>
        <w:contextualSpacing w:val="0"/>
        <w:jc w:val="both"/>
        <w:rPr>
          <w:sz w:val="24"/>
          <w:szCs w:val="24"/>
          <w:lang w:val="en-US"/>
        </w:rPr>
      </w:pPr>
      <w:r w:rsidRPr="00A51AB4">
        <w:rPr>
          <w:sz w:val="24"/>
          <w:szCs w:val="24"/>
          <w:lang w:val="en-US"/>
        </w:rPr>
        <w:t>Company name/stamp</w:t>
      </w:r>
      <w:r w:rsidR="00F02D0B" w:rsidRPr="00A51AB4">
        <w:rPr>
          <w:sz w:val="24"/>
          <w:szCs w:val="24"/>
          <w:lang w:val="en-US"/>
        </w:rPr>
        <w:t>:</w:t>
      </w:r>
    </w:p>
    <w:p w14:paraId="4F2EF7C7" w14:textId="77777777" w:rsidR="00F02D0B" w:rsidRPr="00A51AB4" w:rsidRDefault="00F02D0B" w:rsidP="00F02D0B">
      <w:pPr>
        <w:pStyle w:val="Akapitzlist"/>
        <w:spacing w:after="0" w:line="240" w:lineRule="auto"/>
        <w:ind w:left="0"/>
        <w:contextualSpacing w:val="0"/>
        <w:jc w:val="both"/>
        <w:rPr>
          <w:sz w:val="24"/>
          <w:szCs w:val="24"/>
          <w:lang w:val="en-US"/>
        </w:rPr>
      </w:pPr>
    </w:p>
    <w:p w14:paraId="4F2EF7C8" w14:textId="77777777" w:rsidR="00F02D0B" w:rsidRPr="00A51AB4" w:rsidRDefault="00F02D0B" w:rsidP="00F02D0B">
      <w:pPr>
        <w:pStyle w:val="Akapitzlist"/>
        <w:spacing w:after="0" w:line="240" w:lineRule="auto"/>
        <w:ind w:left="0"/>
        <w:contextualSpacing w:val="0"/>
        <w:jc w:val="both"/>
        <w:rPr>
          <w:sz w:val="24"/>
          <w:szCs w:val="24"/>
          <w:lang w:val="en-US"/>
        </w:rPr>
      </w:pPr>
    </w:p>
    <w:p w14:paraId="4F2EF7C9" w14:textId="77777777" w:rsidR="00F02D0B" w:rsidRPr="00A51AB4" w:rsidRDefault="00F02D0B" w:rsidP="00F02D0B">
      <w:pPr>
        <w:pStyle w:val="Akapitzlist"/>
        <w:spacing w:after="0" w:line="240" w:lineRule="auto"/>
        <w:ind w:left="0"/>
        <w:contextualSpacing w:val="0"/>
        <w:jc w:val="both"/>
        <w:rPr>
          <w:sz w:val="24"/>
          <w:szCs w:val="24"/>
          <w:lang w:val="en-US"/>
        </w:rPr>
      </w:pPr>
    </w:p>
    <w:p w14:paraId="4F2EF7CA" w14:textId="77777777" w:rsidR="00F02D0B" w:rsidRPr="00A51AB4" w:rsidRDefault="00F02D0B" w:rsidP="00F02D0B">
      <w:pPr>
        <w:pStyle w:val="Akapitzlist"/>
        <w:spacing w:after="0" w:line="240" w:lineRule="auto"/>
        <w:ind w:left="0"/>
        <w:contextualSpacing w:val="0"/>
        <w:jc w:val="both"/>
        <w:rPr>
          <w:sz w:val="24"/>
          <w:szCs w:val="24"/>
          <w:lang w:val="en-US"/>
        </w:rPr>
      </w:pPr>
    </w:p>
    <w:p w14:paraId="4F2EF7CB" w14:textId="77777777" w:rsidR="00F02D0B" w:rsidRPr="00A51AB4" w:rsidRDefault="00F02D0B" w:rsidP="00F02D0B">
      <w:pPr>
        <w:suppressAutoHyphens/>
        <w:spacing w:after="0" w:line="240" w:lineRule="auto"/>
        <w:jc w:val="center"/>
        <w:rPr>
          <w:sz w:val="24"/>
          <w:szCs w:val="24"/>
          <w:lang w:val="en-US"/>
        </w:rPr>
      </w:pPr>
    </w:p>
    <w:p w14:paraId="4F2EF7CC" w14:textId="77777777" w:rsidR="00F02D0B" w:rsidRPr="00A51AB4" w:rsidRDefault="00F02D0B" w:rsidP="00F02D0B">
      <w:pPr>
        <w:suppressAutoHyphens/>
        <w:spacing w:after="0" w:line="240" w:lineRule="auto"/>
        <w:jc w:val="center"/>
        <w:rPr>
          <w:sz w:val="24"/>
          <w:szCs w:val="24"/>
          <w:lang w:val="en-US"/>
        </w:rPr>
      </w:pPr>
    </w:p>
    <w:p w14:paraId="7EF996E4" w14:textId="77777777" w:rsidR="0030532C" w:rsidRDefault="00DA1B35" w:rsidP="0030532C">
      <w:pPr>
        <w:jc w:val="center"/>
        <w:rPr>
          <w:rFonts w:eastAsia="Times New Roman" w:cs="Arial"/>
          <w:b/>
          <w:sz w:val="28"/>
          <w:szCs w:val="28"/>
          <w:lang w:val="en-US" w:eastAsia="ar-SA"/>
        </w:rPr>
      </w:pPr>
      <w:r w:rsidRPr="00DA1B35">
        <w:rPr>
          <w:rFonts w:eastAsia="Times New Roman" w:cs="Arial"/>
          <w:b/>
          <w:sz w:val="28"/>
          <w:szCs w:val="28"/>
          <w:lang w:val="en-US" w:eastAsia="ar-SA"/>
        </w:rPr>
        <w:t>The statement about the lack of connections or personal interests</w:t>
      </w:r>
    </w:p>
    <w:p w14:paraId="597B7E58" w14:textId="77777777" w:rsidR="0030532C" w:rsidRDefault="0030532C" w:rsidP="0030532C">
      <w:pPr>
        <w:jc w:val="center"/>
        <w:rPr>
          <w:rFonts w:eastAsia="Times New Roman" w:cs="Arial"/>
          <w:b/>
          <w:sz w:val="28"/>
          <w:szCs w:val="28"/>
          <w:lang w:val="en-US" w:eastAsia="ar-SA"/>
        </w:rPr>
      </w:pPr>
    </w:p>
    <w:p w14:paraId="21608236" w14:textId="33C245F4" w:rsidR="003F30F3" w:rsidRPr="00852650" w:rsidRDefault="00DA25D2" w:rsidP="00266635">
      <w:pPr>
        <w:spacing w:after="0"/>
        <w:jc w:val="both"/>
        <w:rPr>
          <w:b/>
          <w:bCs/>
          <w:sz w:val="28"/>
          <w:szCs w:val="28"/>
          <w:lang w:val="en-US"/>
        </w:rPr>
      </w:pPr>
      <w:r w:rsidRPr="1D3CCAC9">
        <w:rPr>
          <w:sz w:val="24"/>
          <w:szCs w:val="24"/>
          <w:lang w:val="en-US"/>
        </w:rPr>
        <w:t>In response to the</w:t>
      </w:r>
      <w:r w:rsidR="00FF044C" w:rsidRPr="1D3CCAC9">
        <w:rPr>
          <w:sz w:val="24"/>
          <w:szCs w:val="24"/>
          <w:lang w:val="en-US"/>
        </w:rPr>
        <w:t xml:space="preserve"> Request for proposal No.</w:t>
      </w:r>
      <w:r w:rsidRPr="1D3CCAC9">
        <w:rPr>
          <w:sz w:val="24"/>
          <w:szCs w:val="24"/>
          <w:lang w:val="en-US"/>
        </w:rPr>
        <w:t xml:space="preserve"> </w:t>
      </w:r>
      <w:r w:rsidR="003F30F3" w:rsidRPr="1D3CCAC9">
        <w:rPr>
          <w:rFonts w:cs="Calibri"/>
          <w:b/>
          <w:bCs/>
          <w:sz w:val="24"/>
          <w:szCs w:val="24"/>
          <w:lang w:val="en-GB"/>
        </w:rPr>
        <w:t>RFP</w:t>
      </w:r>
      <w:r w:rsidR="00852650" w:rsidRPr="1D3CCAC9">
        <w:rPr>
          <w:rFonts w:cs="Calibri"/>
          <w:b/>
          <w:bCs/>
          <w:sz w:val="24"/>
          <w:szCs w:val="24"/>
          <w:lang w:val="en-GB"/>
        </w:rPr>
        <w:t xml:space="preserve"> </w:t>
      </w:r>
      <w:r w:rsidR="00622F2D">
        <w:rPr>
          <w:rFonts w:cs="Calibri"/>
          <w:b/>
          <w:bCs/>
          <w:sz w:val="24"/>
          <w:szCs w:val="24"/>
          <w:lang w:val="en-GB"/>
        </w:rPr>
        <w:t>026510</w:t>
      </w:r>
      <w:r w:rsidR="00852650" w:rsidRPr="1D3CCAC9">
        <w:rPr>
          <w:rFonts w:cs="Calibri"/>
          <w:b/>
          <w:bCs/>
          <w:sz w:val="24"/>
          <w:szCs w:val="24"/>
          <w:lang w:val="en-GB"/>
        </w:rPr>
        <w:t xml:space="preserve"> </w:t>
      </w:r>
      <w:r w:rsidR="00EF45E0" w:rsidRPr="008B2AB0">
        <w:rPr>
          <w:rFonts w:eastAsia="Calibri" w:cstheme="minorHAnsi"/>
          <w:b/>
          <w:bCs/>
          <w:sz w:val="24"/>
          <w:szCs w:val="24"/>
          <w:lang w:val="en-US"/>
        </w:rPr>
        <w:t>IDENTIFICATION AND VERIFICATION OF PREDICTIVE BIOMARKERS FOR AD-O51.4</w:t>
      </w:r>
    </w:p>
    <w:p w14:paraId="4F2EF7CE" w14:textId="0E7010C9" w:rsidR="00DA25D2" w:rsidRDefault="00DA25D2" w:rsidP="00186331">
      <w:pPr>
        <w:jc w:val="both"/>
        <w:rPr>
          <w:sz w:val="24"/>
          <w:szCs w:val="24"/>
          <w:lang w:val="en-US"/>
        </w:rPr>
      </w:pPr>
      <w:r w:rsidRPr="00DA25D2">
        <w:rPr>
          <w:sz w:val="24"/>
          <w:szCs w:val="24"/>
          <w:lang w:val="en-US"/>
        </w:rPr>
        <w:t xml:space="preserve">regarding </w:t>
      </w:r>
      <w:r w:rsidR="182897F9">
        <w:rPr>
          <w:sz w:val="24"/>
          <w:szCs w:val="24"/>
          <w:lang w:val="en-US"/>
        </w:rPr>
        <w:t>the conducting</w:t>
      </w:r>
      <w:r w:rsidR="002C44F8" w:rsidRPr="002C44F8">
        <w:rPr>
          <w:sz w:val="24"/>
          <w:szCs w:val="24"/>
          <w:lang w:val="en-US"/>
        </w:rPr>
        <w:t xml:space="preserve"> </w:t>
      </w:r>
      <w:r w:rsidR="000708BA">
        <w:rPr>
          <w:sz w:val="24"/>
          <w:szCs w:val="24"/>
          <w:lang w:val="en-US"/>
        </w:rPr>
        <w:t>of the above studies</w:t>
      </w:r>
      <w:r w:rsidRPr="00DA25D2">
        <w:rPr>
          <w:sz w:val="24"/>
          <w:szCs w:val="24"/>
          <w:lang w:val="en-US"/>
        </w:rPr>
        <w:t xml:space="preserve">, as a tenderer declares that I am not affiliated with the Contracting Authority personally or financially. </w:t>
      </w:r>
    </w:p>
    <w:p w14:paraId="4F2EF7CF" w14:textId="27612311" w:rsidR="00DA1B35" w:rsidRPr="00425B6E" w:rsidRDefault="00DA1B35" w:rsidP="63EEAE0E">
      <w:pPr>
        <w:pStyle w:val="Akapitzlist"/>
        <w:spacing w:before="240" w:after="120" w:line="300" w:lineRule="atLeast"/>
        <w:ind w:left="0"/>
        <w:jc w:val="both"/>
        <w:rPr>
          <w:sz w:val="24"/>
          <w:szCs w:val="24"/>
          <w:lang w:val="en-US"/>
        </w:rPr>
      </w:pPr>
      <w:r w:rsidRPr="63EEAE0E">
        <w:rPr>
          <w:sz w:val="24"/>
          <w:szCs w:val="24"/>
          <w:lang w:val="en-US"/>
        </w:rPr>
        <w:t xml:space="preserve">Through financial or personal </w:t>
      </w:r>
      <w:r w:rsidR="2D7895FD" w:rsidRPr="63EEAE0E">
        <w:rPr>
          <w:sz w:val="24"/>
          <w:szCs w:val="24"/>
          <w:lang w:val="en-US"/>
        </w:rPr>
        <w:t>connection,</w:t>
      </w:r>
      <w:r w:rsidRPr="63EEAE0E">
        <w:rPr>
          <w:sz w:val="24"/>
          <w:szCs w:val="24"/>
          <w:lang w:val="en-US"/>
        </w:rPr>
        <w:t xml:space="preserve"> we understand the interactions between the Contracting Authority or persons authorized to enter into commitments on behalf of the Contracting Authority or persons performing on behalf of the Purchaser activities associated with the preparation and the procedure for selecting Suppliers and Supplier, in particular by:</w:t>
      </w:r>
    </w:p>
    <w:p w14:paraId="4F2EF7D0" w14:textId="77777777" w:rsidR="00DA1B35" w:rsidRPr="00425B6E" w:rsidRDefault="00DA1B35" w:rsidP="00DA1B35">
      <w:pPr>
        <w:pStyle w:val="Akapitzlist"/>
        <w:numPr>
          <w:ilvl w:val="0"/>
          <w:numId w:val="40"/>
        </w:numPr>
        <w:spacing w:before="120" w:after="120" w:line="300" w:lineRule="atLeast"/>
        <w:ind w:left="714" w:hanging="357"/>
        <w:contextualSpacing w:val="0"/>
        <w:jc w:val="both"/>
        <w:rPr>
          <w:sz w:val="24"/>
          <w:szCs w:val="24"/>
          <w:lang w:val="en-US"/>
        </w:rPr>
      </w:pPr>
      <w:r w:rsidRPr="00425B6E">
        <w:rPr>
          <w:sz w:val="24"/>
          <w:szCs w:val="24"/>
          <w:lang w:val="en-US"/>
        </w:rPr>
        <w:t>participation in the company as a partner or partnership,</w:t>
      </w:r>
    </w:p>
    <w:p w14:paraId="4F2EF7D1" w14:textId="77777777" w:rsidR="00DA1B35" w:rsidRPr="00425B6E" w:rsidRDefault="00DA1B35" w:rsidP="00DA1B35">
      <w:pPr>
        <w:pStyle w:val="Akapitzlist"/>
        <w:numPr>
          <w:ilvl w:val="0"/>
          <w:numId w:val="40"/>
        </w:numPr>
        <w:spacing w:before="120" w:after="120" w:line="300" w:lineRule="atLeast"/>
        <w:ind w:left="714" w:hanging="357"/>
        <w:contextualSpacing w:val="0"/>
        <w:jc w:val="both"/>
        <w:rPr>
          <w:sz w:val="24"/>
          <w:szCs w:val="24"/>
          <w:lang w:val="en-US"/>
        </w:rPr>
      </w:pPr>
      <w:r w:rsidRPr="00425B6E">
        <w:rPr>
          <w:sz w:val="24"/>
          <w:szCs w:val="24"/>
          <w:lang w:val="en-US"/>
        </w:rPr>
        <w:t>owning at least 10% of the shares,</w:t>
      </w:r>
    </w:p>
    <w:p w14:paraId="4F2EF7D2" w14:textId="77777777" w:rsidR="00DA1B35" w:rsidRPr="00425B6E" w:rsidRDefault="00DA1B35" w:rsidP="00DA1B35">
      <w:pPr>
        <w:pStyle w:val="Akapitzlist"/>
        <w:numPr>
          <w:ilvl w:val="0"/>
          <w:numId w:val="40"/>
        </w:numPr>
        <w:spacing w:before="120" w:after="120" w:line="300" w:lineRule="atLeast"/>
        <w:ind w:left="714" w:hanging="357"/>
        <w:contextualSpacing w:val="0"/>
        <w:jc w:val="both"/>
        <w:rPr>
          <w:sz w:val="24"/>
          <w:szCs w:val="24"/>
          <w:lang w:val="en-US"/>
        </w:rPr>
      </w:pPr>
      <w:r w:rsidRPr="00425B6E">
        <w:rPr>
          <w:sz w:val="24"/>
          <w:szCs w:val="24"/>
          <w:lang w:val="en-US"/>
        </w:rPr>
        <w:t>the functions of a member of the supervisory or management, proxy,</w:t>
      </w:r>
    </w:p>
    <w:p w14:paraId="4F2EF7D3" w14:textId="405DB49C" w:rsidR="00DA1B35" w:rsidRDefault="00DA1B35" w:rsidP="00DA1B35">
      <w:pPr>
        <w:pStyle w:val="Akapitzlist"/>
        <w:numPr>
          <w:ilvl w:val="0"/>
          <w:numId w:val="40"/>
        </w:numPr>
        <w:spacing w:before="120" w:after="120" w:line="300" w:lineRule="atLeast"/>
        <w:ind w:left="714" w:hanging="357"/>
        <w:contextualSpacing w:val="0"/>
        <w:jc w:val="both"/>
        <w:rPr>
          <w:sz w:val="24"/>
          <w:szCs w:val="24"/>
          <w:lang w:val="en-US"/>
        </w:rPr>
      </w:pPr>
      <w:r w:rsidRPr="00425B6E">
        <w:rPr>
          <w:sz w:val="24"/>
          <w:szCs w:val="24"/>
          <w:lang w:val="en-US"/>
        </w:rPr>
        <w:t>remaining married in consanguinity or affinity in a straight line, second-degree consanguinity or affinity of the second degree in the collateral line or by adoption or guardianship</w:t>
      </w:r>
      <w:r w:rsidR="00B442AB">
        <w:rPr>
          <w:sz w:val="24"/>
          <w:szCs w:val="24"/>
          <w:lang w:val="en-US"/>
        </w:rPr>
        <w:t>,</w:t>
      </w:r>
    </w:p>
    <w:p w14:paraId="799B4AA8" w14:textId="77777777" w:rsidR="00B442AB" w:rsidRPr="004F4AA9" w:rsidRDefault="00B442AB" w:rsidP="00B442AB">
      <w:pPr>
        <w:pStyle w:val="Akapitzlist"/>
        <w:numPr>
          <w:ilvl w:val="0"/>
          <w:numId w:val="40"/>
        </w:numPr>
        <w:spacing w:after="200" w:line="276" w:lineRule="auto"/>
        <w:contextualSpacing w:val="0"/>
        <w:jc w:val="both"/>
        <w:rPr>
          <w:rFonts w:eastAsiaTheme="minorEastAsia" w:cstheme="minorHAnsi"/>
          <w:color w:val="000000" w:themeColor="text1"/>
          <w:lang w:val="en-US"/>
        </w:rPr>
      </w:pPr>
      <w:r w:rsidRPr="000B4294">
        <w:rPr>
          <w:rFonts w:eastAsiaTheme="minorEastAsia" w:cstheme="minorHAnsi"/>
          <w:color w:val="000000" w:themeColor="text1"/>
          <w:lang w:val="en-US"/>
        </w:rPr>
        <w:t>being in such a legal or factual relationship with the contractor that there is a justified doubt as to their impartiality or independence in connection with the procurement procedure.</w:t>
      </w:r>
    </w:p>
    <w:p w14:paraId="592E325A" w14:textId="77777777" w:rsidR="00B442AB" w:rsidRPr="00425B6E" w:rsidRDefault="00B442AB" w:rsidP="00B442AB">
      <w:pPr>
        <w:pStyle w:val="Akapitzlist"/>
        <w:spacing w:before="120" w:after="120" w:line="300" w:lineRule="atLeast"/>
        <w:ind w:left="714"/>
        <w:contextualSpacing w:val="0"/>
        <w:jc w:val="both"/>
        <w:rPr>
          <w:sz w:val="24"/>
          <w:szCs w:val="24"/>
          <w:lang w:val="en-US"/>
        </w:rPr>
      </w:pPr>
    </w:p>
    <w:p w14:paraId="4F2EF7D4" w14:textId="77777777" w:rsidR="00F02D0B" w:rsidRPr="00211AAD" w:rsidRDefault="00F02D0B" w:rsidP="00F02D0B">
      <w:pPr>
        <w:pStyle w:val="Akapitzlist"/>
        <w:spacing w:before="240" w:after="120" w:line="300" w:lineRule="atLeast"/>
        <w:ind w:left="0"/>
        <w:contextualSpacing w:val="0"/>
        <w:jc w:val="both"/>
        <w:rPr>
          <w:sz w:val="24"/>
          <w:szCs w:val="24"/>
          <w:lang w:val="en-US"/>
        </w:rPr>
      </w:pPr>
    </w:p>
    <w:p w14:paraId="4F2EF7D5" w14:textId="4057896F" w:rsidR="00F02D0B" w:rsidRPr="00425B6E" w:rsidRDefault="00622F2D" w:rsidP="00F02D0B">
      <w:pPr>
        <w:pStyle w:val="Akapitzlist"/>
        <w:spacing w:before="240" w:after="0" w:line="240" w:lineRule="auto"/>
        <w:ind w:left="6373"/>
        <w:contextualSpacing w:val="0"/>
        <w:jc w:val="both"/>
        <w:rPr>
          <w:sz w:val="24"/>
          <w:szCs w:val="24"/>
          <w:lang w:val="en-US"/>
        </w:rPr>
      </w:pPr>
      <w:r>
        <w:rPr>
          <w:sz w:val="24"/>
          <w:szCs w:val="24"/>
          <w:lang w:val="en-US"/>
        </w:rPr>
        <w:t xml:space="preserve">           </w:t>
      </w:r>
      <w:r w:rsidR="00F02D0B" w:rsidRPr="00425B6E">
        <w:rPr>
          <w:sz w:val="24"/>
          <w:szCs w:val="24"/>
          <w:lang w:val="en-US"/>
        </w:rPr>
        <w:t>……………………………………..</w:t>
      </w:r>
    </w:p>
    <w:p w14:paraId="4F2EF7D6" w14:textId="79E8821E" w:rsidR="00367A40" w:rsidRPr="00425B6E" w:rsidRDefault="00A92A61" w:rsidP="00425B6E">
      <w:pPr>
        <w:ind w:left="6372"/>
        <w:jc w:val="center"/>
        <w:rPr>
          <w:sz w:val="18"/>
          <w:szCs w:val="18"/>
          <w:lang w:val="en-US"/>
        </w:rPr>
      </w:pPr>
      <w:r>
        <w:rPr>
          <w:sz w:val="18"/>
          <w:szCs w:val="18"/>
          <w:lang w:val="en-US"/>
        </w:rPr>
        <w:t xml:space="preserve"> </w:t>
      </w:r>
      <w:r w:rsidR="00425B6E" w:rsidRPr="00425B6E">
        <w:rPr>
          <w:sz w:val="18"/>
          <w:szCs w:val="18"/>
          <w:lang w:val="en-US"/>
        </w:rPr>
        <w:t>signature of an authori</w:t>
      </w:r>
      <w:r w:rsidR="00425B6E">
        <w:rPr>
          <w:sz w:val="18"/>
          <w:szCs w:val="18"/>
          <w:lang w:val="en-US"/>
        </w:rPr>
        <w:t xml:space="preserve">zed representative of the </w:t>
      </w:r>
      <w:r w:rsidR="005965AE">
        <w:rPr>
          <w:sz w:val="18"/>
          <w:szCs w:val="18"/>
          <w:lang w:val="en-US"/>
        </w:rPr>
        <w:t>T</w:t>
      </w:r>
      <w:r w:rsidR="00425B6E">
        <w:rPr>
          <w:sz w:val="18"/>
          <w:szCs w:val="18"/>
          <w:lang w:val="en-US"/>
        </w:rPr>
        <w:t>enderer</w:t>
      </w:r>
    </w:p>
    <w:sectPr w:rsidR="00367A40" w:rsidRPr="00425B6E" w:rsidSect="000708BA">
      <w:headerReference w:type="first" r:id="rId11"/>
      <w:pgSz w:w="11906" w:h="16838"/>
      <w:pgMar w:top="1417" w:right="991"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80D2C" w14:textId="77777777" w:rsidR="00A85F35" w:rsidRDefault="00A85F35" w:rsidP="00360432">
      <w:pPr>
        <w:spacing w:after="0" w:line="240" w:lineRule="auto"/>
      </w:pPr>
      <w:r>
        <w:separator/>
      </w:r>
    </w:p>
  </w:endnote>
  <w:endnote w:type="continuationSeparator" w:id="0">
    <w:p w14:paraId="2BAB2353" w14:textId="77777777" w:rsidR="00A85F35" w:rsidRDefault="00A85F35" w:rsidP="00360432">
      <w:pPr>
        <w:spacing w:after="0" w:line="240" w:lineRule="auto"/>
      </w:pPr>
      <w:r>
        <w:continuationSeparator/>
      </w:r>
    </w:p>
  </w:endnote>
  <w:endnote w:type="continuationNotice" w:id="1">
    <w:p w14:paraId="70B6413D" w14:textId="77777777" w:rsidR="00A85F35" w:rsidRDefault="00A85F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A1D7D" w14:textId="77777777" w:rsidR="00A85F35" w:rsidRDefault="00A85F35" w:rsidP="00360432">
      <w:pPr>
        <w:spacing w:after="0" w:line="240" w:lineRule="auto"/>
      </w:pPr>
      <w:r>
        <w:separator/>
      </w:r>
    </w:p>
  </w:footnote>
  <w:footnote w:type="continuationSeparator" w:id="0">
    <w:p w14:paraId="14BBA3EF" w14:textId="77777777" w:rsidR="00A85F35" w:rsidRDefault="00A85F35" w:rsidP="00360432">
      <w:pPr>
        <w:spacing w:after="0" w:line="240" w:lineRule="auto"/>
      </w:pPr>
      <w:r>
        <w:continuationSeparator/>
      </w:r>
    </w:p>
  </w:footnote>
  <w:footnote w:type="continuationNotice" w:id="1">
    <w:p w14:paraId="1A287417" w14:textId="77777777" w:rsidR="00A85F35" w:rsidRDefault="00A85F3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F3896" w14:textId="1D4298B7" w:rsidR="00B33E50" w:rsidRDefault="00B33E50" w:rsidP="00B33E50">
    <w:pPr>
      <w:pStyle w:val="Nagwek"/>
    </w:pPr>
  </w:p>
  <w:p w14:paraId="74BA9A58" w14:textId="5A391E2B" w:rsidR="00B33E50" w:rsidRDefault="004C7B7E" w:rsidP="00A224B4">
    <w:pPr>
      <w:pStyle w:val="Nagwek"/>
      <w:jc w:val="center"/>
    </w:pPr>
    <w:r>
      <w:rPr>
        <w:noProof/>
      </w:rPr>
      <w:drawing>
        <wp:inline distT="0" distB="0" distL="0" distR="0" wp14:anchorId="5C473701" wp14:editId="331603F8">
          <wp:extent cx="5760720" cy="1190625"/>
          <wp:effectExtent l="0" t="0" r="0" b="9525"/>
          <wp:docPr id="2" name="Obraz 1" descr="Obraz zawierający logo, symbol, Grafika, projekt graficzny&#10;&#10;Opis wygenerowany automatycznie">
            <a:extLst xmlns:a="http://schemas.openxmlformats.org/drawingml/2006/main">
              <a:ext uri="{FF2B5EF4-FFF2-40B4-BE49-F238E27FC236}">
                <a16:creationId xmlns:a16="http://schemas.microsoft.com/office/drawing/2014/main" id="{525B63B1-3D58-44FD-95D3-D813E21961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logo, symbol, Grafika, projekt graficzny&#10;&#10;Opis wygenerowany automatycznie">
                    <a:extLst>
                      <a:ext uri="{FF2B5EF4-FFF2-40B4-BE49-F238E27FC236}">
                        <a16:creationId xmlns:a16="http://schemas.microsoft.com/office/drawing/2014/main" id="{525B63B1-3D58-44FD-95D3-D813E21961F8}"/>
                      </a:ext>
                    </a:extLst>
                  </pic:cNvPr>
                  <pic:cNvPicPr>
                    <a:picLocks noChangeAspect="1"/>
                  </pic:cNvPicPr>
                </pic:nvPicPr>
                <pic:blipFill>
                  <a:blip r:embed="rId1"/>
                  <a:stretch>
                    <a:fillRect/>
                  </a:stretch>
                </pic:blipFill>
                <pic:spPr>
                  <a:xfrm>
                    <a:off x="0" y="0"/>
                    <a:ext cx="5760720" cy="1190625"/>
                  </a:xfrm>
                  <a:prstGeom prst="rect">
                    <a:avLst/>
                  </a:prstGeom>
                </pic:spPr>
              </pic:pic>
            </a:graphicData>
          </a:graphic>
        </wp:inline>
      </w:drawing>
    </w:r>
  </w:p>
  <w:p w14:paraId="4F2EF7DB" w14:textId="3F046A59" w:rsidR="00C07094" w:rsidRPr="006C550A" w:rsidRDefault="00C07094" w:rsidP="00B33E50">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400E6"/>
    <w:multiLevelType w:val="hybridMultilevel"/>
    <w:tmpl w:val="A62A1E04"/>
    <w:lvl w:ilvl="0" w:tplc="04150017">
      <w:start w:val="1"/>
      <w:numFmt w:val="lowerLetter"/>
      <w:lvlText w:val="%1)"/>
      <w:lvlJc w:val="left"/>
      <w:pPr>
        <w:ind w:left="1425" w:hanging="705"/>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03561727"/>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5582DE2"/>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8902596"/>
    <w:multiLevelType w:val="hybridMultilevel"/>
    <w:tmpl w:val="4EACA6F0"/>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9356284"/>
    <w:multiLevelType w:val="hybridMultilevel"/>
    <w:tmpl w:val="4566E9FE"/>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0D256997"/>
    <w:multiLevelType w:val="hybridMultilevel"/>
    <w:tmpl w:val="F2F66E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B83E3C"/>
    <w:multiLevelType w:val="hybridMultilevel"/>
    <w:tmpl w:val="A62A1E04"/>
    <w:lvl w:ilvl="0" w:tplc="04150017">
      <w:start w:val="1"/>
      <w:numFmt w:val="lowerLetter"/>
      <w:lvlText w:val="%1)"/>
      <w:lvlJc w:val="left"/>
      <w:pPr>
        <w:ind w:left="1425" w:hanging="705"/>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10E71DD1"/>
    <w:multiLevelType w:val="hybridMultilevel"/>
    <w:tmpl w:val="3690A5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35015A2"/>
    <w:multiLevelType w:val="hybridMultilevel"/>
    <w:tmpl w:val="1E201C2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4E66D7D"/>
    <w:multiLevelType w:val="hybridMultilevel"/>
    <w:tmpl w:val="0404683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33550BF"/>
    <w:multiLevelType w:val="hybridMultilevel"/>
    <w:tmpl w:val="6AFE11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7592BBE"/>
    <w:multiLevelType w:val="hybridMultilevel"/>
    <w:tmpl w:val="863E5F26"/>
    <w:lvl w:ilvl="0" w:tplc="B568CBF8">
      <w:numFmt w:val="bullet"/>
      <w:lvlText w:val="-"/>
      <w:lvlJc w:val="left"/>
      <w:pPr>
        <w:ind w:left="720" w:hanging="360"/>
      </w:pPr>
      <w:rPr>
        <w:rFonts w:ascii="Calibri" w:eastAsia="Calibri"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9CA7264"/>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16362C7"/>
    <w:multiLevelType w:val="hybridMultilevel"/>
    <w:tmpl w:val="944C8ED4"/>
    <w:lvl w:ilvl="0" w:tplc="319224D4">
      <w:numFmt w:val="bullet"/>
      <w:lvlText w:val="•"/>
      <w:lvlJc w:val="left"/>
      <w:pPr>
        <w:ind w:left="1425" w:hanging="705"/>
      </w:pPr>
      <w:rPr>
        <w:rFonts w:ascii="Calibri" w:eastAsiaTheme="minorHAnsi" w:hAnsi="Calibri" w:cstheme="minorBid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382C3B89"/>
    <w:multiLevelType w:val="hybridMultilevel"/>
    <w:tmpl w:val="4566E9FE"/>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15:restartNumberingAfterBreak="0">
    <w:nsid w:val="3DB91CA2"/>
    <w:multiLevelType w:val="hybridMultilevel"/>
    <w:tmpl w:val="1E201C2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F0C6DE7"/>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35130D7"/>
    <w:multiLevelType w:val="hybridMultilevel"/>
    <w:tmpl w:val="35F2F6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5371D85"/>
    <w:multiLevelType w:val="hybridMultilevel"/>
    <w:tmpl w:val="1E201C2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C8A1328"/>
    <w:multiLevelType w:val="hybridMultilevel"/>
    <w:tmpl w:val="3892A976"/>
    <w:lvl w:ilvl="0" w:tplc="92961E44">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DA90D53"/>
    <w:multiLevelType w:val="hybridMultilevel"/>
    <w:tmpl w:val="91AC171E"/>
    <w:lvl w:ilvl="0" w:tplc="319224D4">
      <w:numFmt w:val="bullet"/>
      <w:lvlText w:val="•"/>
      <w:lvlJc w:val="left"/>
      <w:pPr>
        <w:ind w:left="1425" w:hanging="705"/>
      </w:pPr>
      <w:rPr>
        <w:rFonts w:ascii="Calibri" w:eastAsiaTheme="minorHAnsi" w:hAnsi="Calibri" w:cstheme="minorBid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1" w15:restartNumberingAfterBreak="0">
    <w:nsid w:val="4F6521F9"/>
    <w:multiLevelType w:val="hybridMultilevel"/>
    <w:tmpl w:val="4EACA6F0"/>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0A463FD"/>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1741CB8"/>
    <w:multiLevelType w:val="hybridMultilevel"/>
    <w:tmpl w:val="B54A6A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36B05AA"/>
    <w:multiLevelType w:val="hybridMultilevel"/>
    <w:tmpl w:val="0EE273A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6F707FB"/>
    <w:multiLevelType w:val="hybridMultilevel"/>
    <w:tmpl w:val="4EACA6F0"/>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A703D53"/>
    <w:multiLevelType w:val="hybridMultilevel"/>
    <w:tmpl w:val="F5FA3D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EA80B3E"/>
    <w:multiLevelType w:val="hybridMultilevel"/>
    <w:tmpl w:val="75D298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EB87173"/>
    <w:multiLevelType w:val="hybridMultilevel"/>
    <w:tmpl w:val="A62A1E04"/>
    <w:lvl w:ilvl="0" w:tplc="04150017">
      <w:start w:val="1"/>
      <w:numFmt w:val="lowerLetter"/>
      <w:lvlText w:val="%1)"/>
      <w:lvlJc w:val="left"/>
      <w:pPr>
        <w:ind w:left="1425" w:hanging="705"/>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15:restartNumberingAfterBreak="0">
    <w:nsid w:val="60D22FB2"/>
    <w:multiLevelType w:val="hybridMultilevel"/>
    <w:tmpl w:val="F2F66E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167676D"/>
    <w:multiLevelType w:val="hybridMultilevel"/>
    <w:tmpl w:val="4566E9FE"/>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1" w15:restartNumberingAfterBreak="0">
    <w:nsid w:val="636D1D90"/>
    <w:multiLevelType w:val="hybridMultilevel"/>
    <w:tmpl w:val="0404683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5A40921"/>
    <w:multiLevelType w:val="hybridMultilevel"/>
    <w:tmpl w:val="3892A976"/>
    <w:lvl w:ilvl="0" w:tplc="92961E44">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96B73D0"/>
    <w:multiLevelType w:val="hybridMultilevel"/>
    <w:tmpl w:val="C660D1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ACB43AA"/>
    <w:multiLevelType w:val="hybridMultilevel"/>
    <w:tmpl w:val="3892A976"/>
    <w:lvl w:ilvl="0" w:tplc="92961E44">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21F562A"/>
    <w:multiLevelType w:val="hybridMultilevel"/>
    <w:tmpl w:val="70FE1D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44E2B89"/>
    <w:multiLevelType w:val="hybridMultilevel"/>
    <w:tmpl w:val="A1302724"/>
    <w:lvl w:ilvl="0" w:tplc="E9D8BC04">
      <w:start w:val="1"/>
      <w:numFmt w:val="decimal"/>
      <w:lvlText w:val="%1."/>
      <w:lvlJc w:val="left"/>
      <w:pPr>
        <w:ind w:left="360" w:hanging="360"/>
      </w:pPr>
      <w:rPr>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77A42EF1"/>
    <w:multiLevelType w:val="hybridMultilevel"/>
    <w:tmpl w:val="4EACA6F0"/>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B3C7DEF"/>
    <w:multiLevelType w:val="hybridMultilevel"/>
    <w:tmpl w:val="3A44D118"/>
    <w:lvl w:ilvl="0" w:tplc="319224D4">
      <w:numFmt w:val="bullet"/>
      <w:lvlText w:val="•"/>
      <w:lvlJc w:val="left"/>
      <w:pPr>
        <w:ind w:left="1065" w:hanging="705"/>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C396FC0"/>
    <w:multiLevelType w:val="hybridMultilevel"/>
    <w:tmpl w:val="066CB3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DFA3D97"/>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EBC4501"/>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262449534">
    <w:abstractNumId w:val="27"/>
  </w:num>
  <w:num w:numId="2" w16cid:durableId="1643803525">
    <w:abstractNumId w:val="23"/>
  </w:num>
  <w:num w:numId="3" w16cid:durableId="2023359782">
    <w:abstractNumId w:val="35"/>
  </w:num>
  <w:num w:numId="4" w16cid:durableId="487602113">
    <w:abstractNumId w:val="7"/>
  </w:num>
  <w:num w:numId="5" w16cid:durableId="2049646880">
    <w:abstractNumId w:val="38"/>
  </w:num>
  <w:num w:numId="6" w16cid:durableId="1826584483">
    <w:abstractNumId w:val="20"/>
  </w:num>
  <w:num w:numId="7" w16cid:durableId="942349199">
    <w:abstractNumId w:val="13"/>
  </w:num>
  <w:num w:numId="8" w16cid:durableId="897127702">
    <w:abstractNumId w:val="6"/>
  </w:num>
  <w:num w:numId="9" w16cid:durableId="222260032">
    <w:abstractNumId w:val="28"/>
  </w:num>
  <w:num w:numId="10" w16cid:durableId="704983934">
    <w:abstractNumId w:val="0"/>
  </w:num>
  <w:num w:numId="11" w16cid:durableId="1442870319">
    <w:abstractNumId w:val="10"/>
  </w:num>
  <w:num w:numId="12" w16cid:durableId="799422974">
    <w:abstractNumId w:val="5"/>
  </w:num>
  <w:num w:numId="13" w16cid:durableId="1805853404">
    <w:abstractNumId w:val="30"/>
  </w:num>
  <w:num w:numId="14" w16cid:durableId="1110473166">
    <w:abstractNumId w:val="29"/>
  </w:num>
  <w:num w:numId="15" w16cid:durableId="501433088">
    <w:abstractNumId w:val="34"/>
  </w:num>
  <w:num w:numId="16" w16cid:durableId="555823639">
    <w:abstractNumId w:val="32"/>
  </w:num>
  <w:num w:numId="17" w16cid:durableId="314265717">
    <w:abstractNumId w:val="14"/>
  </w:num>
  <w:num w:numId="18" w16cid:durableId="449279536">
    <w:abstractNumId w:val="4"/>
  </w:num>
  <w:num w:numId="19" w16cid:durableId="292518065">
    <w:abstractNumId w:val="19"/>
  </w:num>
  <w:num w:numId="20" w16cid:durableId="462621887">
    <w:abstractNumId w:val="26"/>
  </w:num>
  <w:num w:numId="21" w16cid:durableId="31462190">
    <w:abstractNumId w:val="8"/>
  </w:num>
  <w:num w:numId="22" w16cid:durableId="1495024664">
    <w:abstractNumId w:val="18"/>
  </w:num>
  <w:num w:numId="23" w16cid:durableId="21589987">
    <w:abstractNumId w:val="15"/>
  </w:num>
  <w:num w:numId="24" w16cid:durableId="626090045">
    <w:abstractNumId w:val="33"/>
  </w:num>
  <w:num w:numId="25" w16cid:durableId="1743143596">
    <w:abstractNumId w:val="3"/>
  </w:num>
  <w:num w:numId="26" w16cid:durableId="1210999655">
    <w:abstractNumId w:val="37"/>
  </w:num>
  <w:num w:numId="27" w16cid:durableId="595944455">
    <w:abstractNumId w:val="25"/>
  </w:num>
  <w:num w:numId="28" w16cid:durableId="1055734128">
    <w:abstractNumId w:val="21"/>
  </w:num>
  <w:num w:numId="29" w16cid:durableId="1666593128">
    <w:abstractNumId w:val="39"/>
  </w:num>
  <w:num w:numId="30" w16cid:durableId="1661082035">
    <w:abstractNumId w:val="12"/>
  </w:num>
  <w:num w:numId="31" w16cid:durableId="464933255">
    <w:abstractNumId w:val="22"/>
  </w:num>
  <w:num w:numId="32" w16cid:durableId="1804813296">
    <w:abstractNumId w:val="16"/>
  </w:num>
  <w:num w:numId="33" w16cid:durableId="663705578">
    <w:abstractNumId w:val="40"/>
  </w:num>
  <w:num w:numId="34" w16cid:durableId="1477721751">
    <w:abstractNumId w:val="41"/>
  </w:num>
  <w:num w:numId="35" w16cid:durableId="1911962400">
    <w:abstractNumId w:val="2"/>
  </w:num>
  <w:num w:numId="36" w16cid:durableId="400979465">
    <w:abstractNumId w:val="1"/>
  </w:num>
  <w:num w:numId="37" w16cid:durableId="1329480756">
    <w:abstractNumId w:val="17"/>
  </w:num>
  <w:num w:numId="38" w16cid:durableId="1615792368">
    <w:abstractNumId w:val="31"/>
  </w:num>
  <w:num w:numId="39" w16cid:durableId="429618704">
    <w:abstractNumId w:val="9"/>
  </w:num>
  <w:num w:numId="40" w16cid:durableId="1991445396">
    <w:abstractNumId w:val="24"/>
  </w:num>
  <w:num w:numId="41" w16cid:durableId="1195343591">
    <w:abstractNumId w:val="11"/>
  </w:num>
  <w:num w:numId="42" w16cid:durableId="35207798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58B"/>
    <w:rsid w:val="0006761D"/>
    <w:rsid w:val="000708BA"/>
    <w:rsid w:val="000F4A41"/>
    <w:rsid w:val="001110A2"/>
    <w:rsid w:val="00115567"/>
    <w:rsid w:val="00130D7F"/>
    <w:rsid w:val="00152A7B"/>
    <w:rsid w:val="00186331"/>
    <w:rsid w:val="001A48B0"/>
    <w:rsid w:val="001A54D5"/>
    <w:rsid w:val="001C4E48"/>
    <w:rsid w:val="001D1FFF"/>
    <w:rsid w:val="002009AC"/>
    <w:rsid w:val="00211AAD"/>
    <w:rsid w:val="0024058B"/>
    <w:rsid w:val="00266635"/>
    <w:rsid w:val="00273B55"/>
    <w:rsid w:val="00291518"/>
    <w:rsid w:val="002B307E"/>
    <w:rsid w:val="002C44F8"/>
    <w:rsid w:val="002E2816"/>
    <w:rsid w:val="003041A4"/>
    <w:rsid w:val="0030532C"/>
    <w:rsid w:val="0030545C"/>
    <w:rsid w:val="003071E3"/>
    <w:rsid w:val="00315C80"/>
    <w:rsid w:val="0031605C"/>
    <w:rsid w:val="00360432"/>
    <w:rsid w:val="00367A40"/>
    <w:rsid w:val="00382AA2"/>
    <w:rsid w:val="003A4E59"/>
    <w:rsid w:val="003C04DE"/>
    <w:rsid w:val="003C4267"/>
    <w:rsid w:val="003C5465"/>
    <w:rsid w:val="003F277B"/>
    <w:rsid w:val="003F30F3"/>
    <w:rsid w:val="0041537A"/>
    <w:rsid w:val="00425B6E"/>
    <w:rsid w:val="00445126"/>
    <w:rsid w:val="0046267E"/>
    <w:rsid w:val="004666D6"/>
    <w:rsid w:val="00480FC8"/>
    <w:rsid w:val="004C4ACE"/>
    <w:rsid w:val="004C7B7E"/>
    <w:rsid w:val="004F302E"/>
    <w:rsid w:val="00516DD6"/>
    <w:rsid w:val="00526051"/>
    <w:rsid w:val="00533EF9"/>
    <w:rsid w:val="00540121"/>
    <w:rsid w:val="00560430"/>
    <w:rsid w:val="0059397E"/>
    <w:rsid w:val="00593F42"/>
    <w:rsid w:val="005965AE"/>
    <w:rsid w:val="00597A90"/>
    <w:rsid w:val="005C0230"/>
    <w:rsid w:val="005E0CDA"/>
    <w:rsid w:val="00613743"/>
    <w:rsid w:val="00621127"/>
    <w:rsid w:val="00622F2D"/>
    <w:rsid w:val="00624D77"/>
    <w:rsid w:val="00626489"/>
    <w:rsid w:val="00632464"/>
    <w:rsid w:val="00685FC2"/>
    <w:rsid w:val="00693C6F"/>
    <w:rsid w:val="006A7BCE"/>
    <w:rsid w:val="006C191A"/>
    <w:rsid w:val="006C550A"/>
    <w:rsid w:val="007202AF"/>
    <w:rsid w:val="00722624"/>
    <w:rsid w:val="007370E5"/>
    <w:rsid w:val="007A3BB6"/>
    <w:rsid w:val="007B5D9B"/>
    <w:rsid w:val="007C49E9"/>
    <w:rsid w:val="00840319"/>
    <w:rsid w:val="00852650"/>
    <w:rsid w:val="00856BB4"/>
    <w:rsid w:val="0089405A"/>
    <w:rsid w:val="008C0061"/>
    <w:rsid w:val="008C1C1B"/>
    <w:rsid w:val="008E6E37"/>
    <w:rsid w:val="00907F21"/>
    <w:rsid w:val="00950CF9"/>
    <w:rsid w:val="00956A9F"/>
    <w:rsid w:val="009C3C97"/>
    <w:rsid w:val="009F3089"/>
    <w:rsid w:val="009F5F75"/>
    <w:rsid w:val="00A03B6E"/>
    <w:rsid w:val="00A224B4"/>
    <w:rsid w:val="00A51AB4"/>
    <w:rsid w:val="00A64DD0"/>
    <w:rsid w:val="00A85F35"/>
    <w:rsid w:val="00A87C1C"/>
    <w:rsid w:val="00A92A61"/>
    <w:rsid w:val="00A97C02"/>
    <w:rsid w:val="00B07C0B"/>
    <w:rsid w:val="00B15D92"/>
    <w:rsid w:val="00B33E50"/>
    <w:rsid w:val="00B442AB"/>
    <w:rsid w:val="00B960C8"/>
    <w:rsid w:val="00BC1AEC"/>
    <w:rsid w:val="00C01376"/>
    <w:rsid w:val="00C07094"/>
    <w:rsid w:val="00C32E4A"/>
    <w:rsid w:val="00C36B07"/>
    <w:rsid w:val="00C510E5"/>
    <w:rsid w:val="00C62BDE"/>
    <w:rsid w:val="00C65818"/>
    <w:rsid w:val="00C72771"/>
    <w:rsid w:val="00C759AB"/>
    <w:rsid w:val="00C77928"/>
    <w:rsid w:val="00C9139F"/>
    <w:rsid w:val="00CA0F63"/>
    <w:rsid w:val="00CC3FF5"/>
    <w:rsid w:val="00D13C15"/>
    <w:rsid w:val="00D71A5A"/>
    <w:rsid w:val="00D85C2E"/>
    <w:rsid w:val="00D95DB8"/>
    <w:rsid w:val="00D96C58"/>
    <w:rsid w:val="00DA1B35"/>
    <w:rsid w:val="00DA25D2"/>
    <w:rsid w:val="00DC01ED"/>
    <w:rsid w:val="00DC2C5D"/>
    <w:rsid w:val="00DF0918"/>
    <w:rsid w:val="00E77C96"/>
    <w:rsid w:val="00E95189"/>
    <w:rsid w:val="00EA0E48"/>
    <w:rsid w:val="00ED1528"/>
    <w:rsid w:val="00EE6E07"/>
    <w:rsid w:val="00EF45E0"/>
    <w:rsid w:val="00F02D0B"/>
    <w:rsid w:val="00F12DE2"/>
    <w:rsid w:val="00F154B9"/>
    <w:rsid w:val="00F234D8"/>
    <w:rsid w:val="00F371DD"/>
    <w:rsid w:val="00F522CD"/>
    <w:rsid w:val="00F55369"/>
    <w:rsid w:val="00F56D79"/>
    <w:rsid w:val="00F84BC4"/>
    <w:rsid w:val="00FF044C"/>
    <w:rsid w:val="182897F9"/>
    <w:rsid w:val="1D3CCAC9"/>
    <w:rsid w:val="2D7895FD"/>
    <w:rsid w:val="5BD46063"/>
    <w:rsid w:val="63EEAE0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2EF7C4"/>
  <w15:chartTrackingRefBased/>
  <w15:docId w15:val="{DE79F1FD-AF24-4385-B9FD-CF7830E07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02D0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F5F75"/>
    <w:pPr>
      <w:ind w:left="720"/>
      <w:contextualSpacing/>
    </w:pPr>
  </w:style>
  <w:style w:type="character" w:styleId="Hipercze">
    <w:name w:val="Hyperlink"/>
    <w:rsid w:val="00367A40"/>
    <w:rPr>
      <w:rFonts w:cs="Times New Roman"/>
      <w:color w:val="0000FF"/>
      <w:u w:val="single"/>
    </w:rPr>
  </w:style>
  <w:style w:type="table" w:styleId="Tabela-Siatka">
    <w:name w:val="Table Grid"/>
    <w:basedOn w:val="Standardowy"/>
    <w:rsid w:val="00367A40"/>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2B307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B307E"/>
    <w:rPr>
      <w:rFonts w:ascii="Segoe UI" w:hAnsi="Segoe UI" w:cs="Segoe UI"/>
      <w:sz w:val="18"/>
      <w:szCs w:val="18"/>
    </w:rPr>
  </w:style>
  <w:style w:type="paragraph" w:styleId="Nagwek">
    <w:name w:val="header"/>
    <w:basedOn w:val="Normalny"/>
    <w:link w:val="NagwekZnak"/>
    <w:uiPriority w:val="99"/>
    <w:unhideWhenUsed/>
    <w:rsid w:val="0036043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60432"/>
  </w:style>
  <w:style w:type="paragraph" w:styleId="Stopka">
    <w:name w:val="footer"/>
    <w:basedOn w:val="Normalny"/>
    <w:link w:val="StopkaZnak"/>
    <w:uiPriority w:val="99"/>
    <w:unhideWhenUsed/>
    <w:rsid w:val="0036043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60432"/>
  </w:style>
  <w:style w:type="character" w:customStyle="1" w:styleId="normaltextrun">
    <w:name w:val="normaltextrun"/>
    <w:basedOn w:val="Domylnaczcionkaakapitu"/>
    <w:rsid w:val="0030532C"/>
  </w:style>
  <w:style w:type="character" w:customStyle="1" w:styleId="eop">
    <w:name w:val="eop"/>
    <w:basedOn w:val="Domylnaczcionkaakapitu"/>
    <w:rsid w:val="000F4A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ACD8CEDC0C9D34790129B4B5C6B2461" ma:contentTypeVersion="4" ma:contentTypeDescription="Utwórz nowy dokument." ma:contentTypeScope="" ma:versionID="3fb92460a39d6eb345222f7fafbd7a50">
  <xsd:schema xmlns:xsd="http://www.w3.org/2001/XMLSchema" xmlns:xs="http://www.w3.org/2001/XMLSchema" xmlns:p="http://schemas.microsoft.com/office/2006/metadata/properties" xmlns:ns2="05c80a6a-015e-46f6-b7f9-96ce72795e6d" targetNamespace="http://schemas.microsoft.com/office/2006/metadata/properties" ma:root="true" ma:fieldsID="28a70e62500145c5300e70e1045abb93" ns2:_="">
    <xsd:import namespace="05c80a6a-015e-46f6-b7f9-96ce72795e6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c80a6a-015e-46f6-b7f9-96ce72795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F90FAB-D1A7-4345-B2F9-1AC8ADAB283A}">
  <ds:schemaRefs>
    <ds:schemaRef ds:uri="http://schemas.openxmlformats.org/officeDocument/2006/bibliography"/>
  </ds:schemaRefs>
</ds:datastoreItem>
</file>

<file path=customXml/itemProps2.xml><?xml version="1.0" encoding="utf-8"?>
<ds:datastoreItem xmlns:ds="http://schemas.openxmlformats.org/officeDocument/2006/customXml" ds:itemID="{9E29D2C3-AC7D-46FE-9637-8927EEB1998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C4E5AD6-3E10-4F28-B492-FC47934004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c80a6a-015e-46f6-b7f9-96ce72795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23D76D-BF05-497F-87E8-A014BBCDE6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196</Words>
  <Characters>1182</Characters>
  <Application>Microsoft Office Word</Application>
  <DocSecurity>0</DocSecurity>
  <Lines>9</Lines>
  <Paragraphs>2</Paragraphs>
  <ScaleCrop>false</ScaleCrop>
  <Company>Polfa Paianice S.A.</Company>
  <LinksUpToDate>false</LinksUpToDate>
  <CharactersWithSpaces>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Żerek Bartłomiej</dc:creator>
  <cp:keywords/>
  <dc:description/>
  <cp:lastModifiedBy>Mazek-Knapik Magdalena</cp:lastModifiedBy>
  <cp:revision>8</cp:revision>
  <dcterms:created xsi:type="dcterms:W3CDTF">2024-10-25T13:55:00Z</dcterms:created>
  <dcterms:modified xsi:type="dcterms:W3CDTF">2025-05-15T12:30:00Z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0x010100DACD8CEDC0C9D34790129B4B5C6B2461</vt:lpwstr>
  </property>
  <property fmtid="{D5CDD505-2E9C-101B-9397-08002B2CF9AE}" pid="3" name="MSIP_Label_5a7f7de2-39e1-4ccd-ab60-f1ccab350988_Enabled">
    <vt:lpwstr>true</vt:lpwstr>
  </property>
  <property fmtid="{D5CDD505-2E9C-101B-9397-08002B2CF9AE}" pid="4" name="MSIP_Label_5a7f7de2-39e1-4ccd-ab60-f1ccab350988_SetDate">
    <vt:lpwstr>2021-04-26T13:46:55Z</vt:lpwstr>
  </property>
  <property fmtid="{D5CDD505-2E9C-101B-9397-08002B2CF9AE}" pid="5" name="MSIP_Label_5a7f7de2-39e1-4ccd-ab60-f1ccab350988_Method">
    <vt:lpwstr>Privileged</vt:lpwstr>
  </property>
  <property fmtid="{D5CDD505-2E9C-101B-9397-08002B2CF9AE}" pid="6" name="MSIP_Label_5a7f7de2-39e1-4ccd-ab60-f1ccab350988_Name">
    <vt:lpwstr>5a7f7de2-39e1-4ccd-ab60-f1ccab350988</vt:lpwstr>
  </property>
  <property fmtid="{D5CDD505-2E9C-101B-9397-08002B2CF9AE}" pid="7" name="MSIP_Label_5a7f7de2-39e1-4ccd-ab60-f1ccab350988_SiteId">
    <vt:lpwstr>282d28bf-15d4-4dc3-a2fe-58e7aced48e7</vt:lpwstr>
  </property>
  <property fmtid="{D5CDD505-2E9C-101B-9397-08002B2CF9AE}" pid="8" name="MSIP_Label_5a7f7de2-39e1-4ccd-ab60-f1ccab350988_ActionId">
    <vt:lpwstr>d1d2ba8c-e954-492a-9adc-e1c1f803fef6</vt:lpwstr>
  </property>
  <property fmtid="{D5CDD505-2E9C-101B-9397-08002B2CF9AE}" pid="9" name="MSIP_Label_5a7f7de2-39e1-4ccd-ab60-f1ccab350988_ContentBits">
    <vt:lpwstr>0</vt:lpwstr>
  </property>
  <property fmtid="{D5CDD505-2E9C-101B-9397-08002B2CF9AE}" pid="10" name="Order">
    <vt:r8>37700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MediaServiceImageTags">
    <vt:lpwstr/>
  </property>
</Properties>
</file>