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EF7C4" w14:textId="77777777" w:rsidR="00F02D0B" w:rsidRPr="009B5D33" w:rsidRDefault="00F02D0B" w:rsidP="00F02D0B">
      <w:pPr>
        <w:pStyle w:val="Akapitzlist"/>
        <w:spacing w:before="240" w:after="120" w:line="300" w:lineRule="atLeast"/>
        <w:ind w:left="0"/>
        <w:contextualSpacing w:val="0"/>
        <w:jc w:val="right"/>
        <w:rPr>
          <w:rFonts w:cstheme="minorHAnsi"/>
          <w:sz w:val="24"/>
          <w:szCs w:val="24"/>
        </w:rPr>
      </w:pPr>
    </w:p>
    <w:p w14:paraId="4F2EF7C5" w14:textId="77777777" w:rsidR="00F02D0B" w:rsidRPr="009B5D33" w:rsidRDefault="00DA1B35" w:rsidP="00F02D0B">
      <w:pPr>
        <w:pStyle w:val="Akapitzlist"/>
        <w:spacing w:before="240" w:after="120" w:line="300" w:lineRule="atLeast"/>
        <w:ind w:left="0"/>
        <w:contextualSpacing w:val="0"/>
        <w:jc w:val="right"/>
        <w:rPr>
          <w:rFonts w:cstheme="minorHAnsi"/>
          <w:sz w:val="24"/>
          <w:szCs w:val="24"/>
          <w:lang w:val="en-US"/>
        </w:rPr>
      </w:pPr>
      <w:r w:rsidRPr="009B5D33">
        <w:rPr>
          <w:rFonts w:cstheme="minorHAnsi"/>
          <w:sz w:val="24"/>
          <w:szCs w:val="24"/>
          <w:lang w:val="en-US"/>
        </w:rPr>
        <w:t xml:space="preserve">………………………, date: </w:t>
      </w:r>
      <w:r w:rsidR="00F02D0B" w:rsidRPr="009B5D33">
        <w:rPr>
          <w:rFonts w:cstheme="minorHAnsi"/>
          <w:sz w:val="24"/>
          <w:szCs w:val="24"/>
          <w:lang w:val="en-US"/>
        </w:rPr>
        <w:t>…………………….</w:t>
      </w:r>
    </w:p>
    <w:p w14:paraId="4F2EF7C6" w14:textId="77777777" w:rsidR="00F02D0B" w:rsidRPr="009B5D33" w:rsidRDefault="00DA1B35" w:rsidP="00F02D0B">
      <w:pPr>
        <w:pStyle w:val="Akapitzlist"/>
        <w:spacing w:after="0" w:line="240" w:lineRule="auto"/>
        <w:ind w:left="0"/>
        <w:contextualSpacing w:val="0"/>
        <w:jc w:val="both"/>
        <w:rPr>
          <w:rFonts w:cstheme="minorHAnsi"/>
          <w:sz w:val="24"/>
          <w:szCs w:val="24"/>
          <w:lang w:val="en-US"/>
        </w:rPr>
      </w:pPr>
      <w:r w:rsidRPr="009B5D33">
        <w:rPr>
          <w:rFonts w:cstheme="minorHAnsi"/>
          <w:sz w:val="24"/>
          <w:szCs w:val="24"/>
          <w:lang w:val="en-US"/>
        </w:rPr>
        <w:t>Company name/stamp</w:t>
      </w:r>
      <w:r w:rsidR="00F02D0B" w:rsidRPr="009B5D33">
        <w:rPr>
          <w:rFonts w:cstheme="minorHAnsi"/>
          <w:sz w:val="24"/>
          <w:szCs w:val="24"/>
          <w:lang w:val="en-US"/>
        </w:rPr>
        <w:t>:</w:t>
      </w:r>
    </w:p>
    <w:p w14:paraId="4F2EF7C7" w14:textId="77777777" w:rsidR="00F02D0B" w:rsidRPr="009B5D33" w:rsidRDefault="00F02D0B" w:rsidP="00F02D0B">
      <w:pPr>
        <w:pStyle w:val="Akapitzlist"/>
        <w:spacing w:after="0" w:line="240" w:lineRule="auto"/>
        <w:ind w:left="0"/>
        <w:contextualSpacing w:val="0"/>
        <w:jc w:val="both"/>
        <w:rPr>
          <w:rFonts w:cstheme="minorHAnsi"/>
          <w:sz w:val="24"/>
          <w:szCs w:val="24"/>
          <w:lang w:val="en-US"/>
        </w:rPr>
      </w:pPr>
    </w:p>
    <w:p w14:paraId="4F2EF7C8" w14:textId="77777777" w:rsidR="00F02D0B" w:rsidRPr="009B5D33" w:rsidRDefault="00F02D0B" w:rsidP="00F02D0B">
      <w:pPr>
        <w:pStyle w:val="Akapitzlist"/>
        <w:spacing w:after="0" w:line="240" w:lineRule="auto"/>
        <w:ind w:left="0"/>
        <w:contextualSpacing w:val="0"/>
        <w:jc w:val="both"/>
        <w:rPr>
          <w:rFonts w:cstheme="minorHAnsi"/>
          <w:sz w:val="24"/>
          <w:szCs w:val="24"/>
          <w:lang w:val="en-US"/>
        </w:rPr>
      </w:pPr>
    </w:p>
    <w:p w14:paraId="4F2EF7C9" w14:textId="77777777" w:rsidR="00F02D0B" w:rsidRPr="009B5D33" w:rsidRDefault="00F02D0B" w:rsidP="00F02D0B">
      <w:pPr>
        <w:pStyle w:val="Akapitzlist"/>
        <w:spacing w:after="0" w:line="240" w:lineRule="auto"/>
        <w:ind w:left="0"/>
        <w:contextualSpacing w:val="0"/>
        <w:jc w:val="both"/>
        <w:rPr>
          <w:rFonts w:cstheme="minorHAnsi"/>
          <w:sz w:val="24"/>
          <w:szCs w:val="24"/>
          <w:lang w:val="en-US"/>
        </w:rPr>
      </w:pPr>
    </w:p>
    <w:p w14:paraId="4F2EF7CA" w14:textId="77777777" w:rsidR="00F02D0B" w:rsidRPr="009B5D33" w:rsidRDefault="00F02D0B" w:rsidP="00F02D0B">
      <w:pPr>
        <w:pStyle w:val="Akapitzlist"/>
        <w:spacing w:after="0" w:line="240" w:lineRule="auto"/>
        <w:ind w:left="0"/>
        <w:contextualSpacing w:val="0"/>
        <w:jc w:val="both"/>
        <w:rPr>
          <w:rFonts w:cstheme="minorHAnsi"/>
          <w:sz w:val="24"/>
          <w:szCs w:val="24"/>
          <w:lang w:val="en-US"/>
        </w:rPr>
      </w:pPr>
    </w:p>
    <w:p w14:paraId="4F2EF7CB" w14:textId="77777777" w:rsidR="00F02D0B" w:rsidRPr="009B5D33" w:rsidRDefault="00F02D0B" w:rsidP="00F02D0B">
      <w:pPr>
        <w:suppressAutoHyphens/>
        <w:spacing w:after="0" w:line="240" w:lineRule="auto"/>
        <w:jc w:val="center"/>
        <w:rPr>
          <w:rFonts w:cstheme="minorHAnsi"/>
          <w:sz w:val="24"/>
          <w:szCs w:val="24"/>
          <w:lang w:val="en-US"/>
        </w:rPr>
      </w:pPr>
    </w:p>
    <w:p w14:paraId="4F2EF7CC" w14:textId="77777777" w:rsidR="00F02D0B" w:rsidRPr="009B5D33" w:rsidRDefault="00F02D0B" w:rsidP="00F02D0B">
      <w:pPr>
        <w:suppressAutoHyphens/>
        <w:spacing w:after="0" w:line="240" w:lineRule="auto"/>
        <w:jc w:val="center"/>
        <w:rPr>
          <w:rFonts w:cstheme="minorHAnsi"/>
          <w:sz w:val="24"/>
          <w:szCs w:val="24"/>
          <w:lang w:val="en-US"/>
        </w:rPr>
      </w:pPr>
    </w:p>
    <w:p w14:paraId="7EF996E4" w14:textId="77777777" w:rsidR="0030532C" w:rsidRPr="009B5D33" w:rsidRDefault="00DA1B35" w:rsidP="0030532C">
      <w:pPr>
        <w:jc w:val="center"/>
        <w:rPr>
          <w:rFonts w:eastAsia="Times New Roman" w:cstheme="minorHAnsi"/>
          <w:b/>
          <w:sz w:val="24"/>
          <w:szCs w:val="24"/>
          <w:lang w:val="en-US" w:eastAsia="ar-SA"/>
        </w:rPr>
      </w:pPr>
      <w:r w:rsidRPr="009B5D33">
        <w:rPr>
          <w:rFonts w:eastAsia="Times New Roman" w:cstheme="minorHAnsi"/>
          <w:b/>
          <w:sz w:val="24"/>
          <w:szCs w:val="24"/>
          <w:lang w:val="en-US" w:eastAsia="ar-SA"/>
        </w:rPr>
        <w:t>The statement about the lack of connections or personal interests</w:t>
      </w:r>
    </w:p>
    <w:p w14:paraId="597B7E58" w14:textId="77777777" w:rsidR="0030532C" w:rsidRPr="009B5D33" w:rsidRDefault="0030532C" w:rsidP="0030532C">
      <w:pPr>
        <w:jc w:val="center"/>
        <w:rPr>
          <w:rFonts w:eastAsia="Times New Roman" w:cstheme="minorHAnsi"/>
          <w:b/>
          <w:sz w:val="24"/>
          <w:szCs w:val="24"/>
          <w:lang w:val="en-US" w:eastAsia="ar-SA"/>
        </w:rPr>
      </w:pPr>
    </w:p>
    <w:p w14:paraId="42496B65" w14:textId="77777777" w:rsidR="009B5D33" w:rsidRDefault="00DA25D2" w:rsidP="4C0931DC">
      <w:pPr>
        <w:jc w:val="both"/>
        <w:rPr>
          <w:rFonts w:cstheme="minorHAnsi"/>
          <w:sz w:val="24"/>
          <w:szCs w:val="24"/>
          <w:lang w:val="en-US"/>
        </w:rPr>
      </w:pPr>
      <w:r w:rsidRPr="009B5D33">
        <w:rPr>
          <w:rFonts w:cstheme="minorHAnsi"/>
          <w:sz w:val="24"/>
          <w:szCs w:val="24"/>
          <w:lang w:val="en-US"/>
        </w:rPr>
        <w:t>In response to the</w:t>
      </w:r>
      <w:r w:rsidR="00FF044C" w:rsidRPr="009B5D33">
        <w:rPr>
          <w:rFonts w:cstheme="minorHAnsi"/>
          <w:sz w:val="24"/>
          <w:szCs w:val="24"/>
          <w:lang w:val="en-US"/>
        </w:rPr>
        <w:t xml:space="preserve"> Request for proposal No.</w:t>
      </w:r>
      <w:r w:rsidRPr="009B5D33">
        <w:rPr>
          <w:rFonts w:cstheme="minorHAnsi"/>
          <w:sz w:val="24"/>
          <w:szCs w:val="24"/>
          <w:lang w:val="en-US"/>
        </w:rPr>
        <w:t xml:space="preserve"> </w:t>
      </w:r>
    </w:p>
    <w:p w14:paraId="2DA3013F" w14:textId="60709903" w:rsidR="009B5D33" w:rsidRDefault="007D6321" w:rsidP="00560FBB">
      <w:pPr>
        <w:jc w:val="center"/>
        <w:rPr>
          <w:rFonts w:eastAsia="Times New Roman" w:cstheme="minorHAnsi"/>
          <w:b/>
          <w:bCs/>
          <w:kern w:val="36"/>
          <w:sz w:val="24"/>
          <w:szCs w:val="24"/>
          <w:lang w:val="en-US" w:eastAsia="pl-PL"/>
        </w:rPr>
      </w:pPr>
      <w:r w:rsidRPr="009B5D33">
        <w:rPr>
          <w:rFonts w:eastAsia="Times New Roman" w:cstheme="minorHAnsi"/>
          <w:b/>
          <w:bCs/>
          <w:kern w:val="36"/>
          <w:sz w:val="24"/>
          <w:szCs w:val="24"/>
          <w:lang w:val="en-US" w:eastAsia="pl-PL"/>
        </w:rPr>
        <w:t>RFP – 0</w:t>
      </w:r>
      <w:r w:rsidR="00560FBB">
        <w:rPr>
          <w:rFonts w:eastAsia="Times New Roman" w:cstheme="minorHAnsi"/>
          <w:b/>
          <w:bCs/>
          <w:kern w:val="36"/>
          <w:sz w:val="24"/>
          <w:szCs w:val="24"/>
          <w:lang w:val="en-US" w:eastAsia="pl-PL"/>
        </w:rPr>
        <w:t>24534 -</w:t>
      </w:r>
      <w:r w:rsidRPr="009B5D33">
        <w:rPr>
          <w:rFonts w:eastAsia="Times New Roman" w:cstheme="minorHAnsi"/>
          <w:b/>
          <w:bCs/>
          <w:kern w:val="36"/>
          <w:sz w:val="24"/>
          <w:szCs w:val="24"/>
          <w:lang w:val="en-US" w:eastAsia="pl-PL"/>
        </w:rPr>
        <w:t xml:space="preserve"> </w:t>
      </w:r>
      <w:r w:rsidR="00560FBB" w:rsidRPr="00560FBB">
        <w:rPr>
          <w:rFonts w:eastAsia="Times New Roman" w:cstheme="minorHAnsi"/>
          <w:b/>
          <w:bCs/>
          <w:kern w:val="36"/>
          <w:sz w:val="24"/>
          <w:szCs w:val="24"/>
          <w:lang w:val="en-US" w:eastAsia="pl-PL"/>
        </w:rPr>
        <w:t>2022/ABM/04/00011/0012/0013</w:t>
      </w:r>
      <w:r w:rsidR="00BD74BA">
        <w:rPr>
          <w:rFonts w:eastAsia="Times New Roman" w:cstheme="minorHAnsi"/>
          <w:b/>
          <w:bCs/>
          <w:kern w:val="36"/>
          <w:sz w:val="24"/>
          <w:szCs w:val="24"/>
          <w:lang w:val="en-US" w:eastAsia="pl-PL"/>
        </w:rPr>
        <w:t xml:space="preserve"> -</w:t>
      </w:r>
      <w:r w:rsidRPr="009B5D33">
        <w:rPr>
          <w:rFonts w:eastAsia="Times New Roman" w:cstheme="minorHAnsi"/>
          <w:b/>
          <w:bCs/>
          <w:kern w:val="36"/>
          <w:sz w:val="24"/>
          <w:szCs w:val="24"/>
          <w:lang w:val="en-US" w:eastAsia="pl-PL"/>
        </w:rPr>
        <w:t xml:space="preserve"> </w:t>
      </w:r>
      <w:r w:rsidR="00C50631" w:rsidRPr="009B5D33">
        <w:rPr>
          <w:rFonts w:eastAsia="Times New Roman" w:cstheme="minorHAnsi"/>
          <w:b/>
          <w:bCs/>
          <w:kern w:val="36"/>
          <w:sz w:val="24"/>
          <w:szCs w:val="24"/>
          <w:lang w:val="en-US" w:eastAsia="pl-PL"/>
        </w:rPr>
        <w:t>TENDER FOR REFERENCE PRODUCTS</w:t>
      </w:r>
    </w:p>
    <w:p w14:paraId="4F2EF7CE" w14:textId="15A9C97A" w:rsidR="00DA25D2" w:rsidRPr="009B5D33" w:rsidRDefault="00DA25D2" w:rsidP="4C0931DC">
      <w:pPr>
        <w:jc w:val="both"/>
        <w:rPr>
          <w:rFonts w:cstheme="minorHAnsi"/>
          <w:sz w:val="24"/>
          <w:szCs w:val="24"/>
          <w:lang w:val="en-US"/>
        </w:rPr>
      </w:pPr>
      <w:r w:rsidRPr="009B5D33">
        <w:rPr>
          <w:rFonts w:cstheme="minorHAnsi"/>
          <w:sz w:val="24"/>
          <w:szCs w:val="24"/>
          <w:lang w:val="en-US"/>
        </w:rPr>
        <w:t xml:space="preserve">regarding </w:t>
      </w:r>
      <w:r w:rsidR="002C44F8" w:rsidRPr="009B5D33">
        <w:rPr>
          <w:rFonts w:cstheme="minorHAnsi"/>
          <w:sz w:val="24"/>
          <w:szCs w:val="24"/>
          <w:lang w:val="en-US"/>
        </w:rPr>
        <w:t xml:space="preserve">conducting </w:t>
      </w:r>
      <w:r w:rsidR="000708BA" w:rsidRPr="009B5D33">
        <w:rPr>
          <w:rFonts w:cstheme="minorHAnsi"/>
          <w:sz w:val="24"/>
          <w:szCs w:val="24"/>
          <w:lang w:val="en-US"/>
        </w:rPr>
        <w:t>of the above studies</w:t>
      </w:r>
      <w:r w:rsidRPr="009B5D33">
        <w:rPr>
          <w:rFonts w:cstheme="minorHAnsi"/>
          <w:sz w:val="24"/>
          <w:szCs w:val="24"/>
          <w:lang w:val="en-US"/>
        </w:rPr>
        <w:t xml:space="preserve">, as a tenderer declares that I am not affiliated with the Contracting Authority personally or financially. </w:t>
      </w:r>
    </w:p>
    <w:p w14:paraId="4F2EF7CF" w14:textId="77777777" w:rsidR="00DA1B35" w:rsidRPr="009B5D33" w:rsidRDefault="00DA1B35" w:rsidP="00DA1B35">
      <w:pPr>
        <w:pStyle w:val="Akapitzlist"/>
        <w:spacing w:before="240" w:after="120" w:line="300" w:lineRule="atLeast"/>
        <w:ind w:left="0"/>
        <w:contextualSpacing w:val="0"/>
        <w:jc w:val="both"/>
        <w:rPr>
          <w:rFonts w:cstheme="minorHAnsi"/>
          <w:sz w:val="24"/>
          <w:szCs w:val="24"/>
          <w:lang w:val="en-US"/>
        </w:rPr>
      </w:pPr>
      <w:r w:rsidRPr="009B5D33">
        <w:rPr>
          <w:rFonts w:cstheme="minorHAnsi"/>
          <w:sz w:val="24"/>
          <w:szCs w:val="24"/>
          <w:lang w:val="en-US"/>
        </w:rPr>
        <w:t>Through financial or personal connection 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w:t>
      </w:r>
    </w:p>
    <w:p w14:paraId="4F2EF7D0" w14:textId="77777777" w:rsidR="00DA1B35" w:rsidRPr="009B5D33" w:rsidRDefault="00DA1B35" w:rsidP="00DA1B35">
      <w:pPr>
        <w:pStyle w:val="Akapitzlist"/>
        <w:numPr>
          <w:ilvl w:val="0"/>
          <w:numId w:val="40"/>
        </w:numPr>
        <w:spacing w:before="120" w:after="120" w:line="300" w:lineRule="atLeast"/>
        <w:ind w:left="714" w:hanging="357"/>
        <w:contextualSpacing w:val="0"/>
        <w:jc w:val="both"/>
        <w:rPr>
          <w:rFonts w:cstheme="minorHAnsi"/>
          <w:sz w:val="24"/>
          <w:szCs w:val="24"/>
          <w:lang w:val="en-US"/>
        </w:rPr>
      </w:pPr>
      <w:r w:rsidRPr="009B5D33">
        <w:rPr>
          <w:rFonts w:cstheme="minorHAnsi"/>
          <w:sz w:val="24"/>
          <w:szCs w:val="24"/>
          <w:lang w:val="en-US"/>
        </w:rPr>
        <w:t>participation in the company as a partner or partnership,</w:t>
      </w:r>
    </w:p>
    <w:p w14:paraId="4F2EF7D1" w14:textId="77777777" w:rsidR="00DA1B35" w:rsidRPr="009B5D33" w:rsidRDefault="00DA1B35" w:rsidP="00DA1B35">
      <w:pPr>
        <w:pStyle w:val="Akapitzlist"/>
        <w:numPr>
          <w:ilvl w:val="0"/>
          <w:numId w:val="40"/>
        </w:numPr>
        <w:spacing w:before="120" w:after="120" w:line="300" w:lineRule="atLeast"/>
        <w:ind w:left="714" w:hanging="357"/>
        <w:contextualSpacing w:val="0"/>
        <w:jc w:val="both"/>
        <w:rPr>
          <w:rFonts w:cstheme="minorHAnsi"/>
          <w:sz w:val="24"/>
          <w:szCs w:val="24"/>
          <w:lang w:val="en-US"/>
        </w:rPr>
      </w:pPr>
      <w:r w:rsidRPr="009B5D33">
        <w:rPr>
          <w:rFonts w:cstheme="minorHAnsi"/>
          <w:sz w:val="24"/>
          <w:szCs w:val="24"/>
          <w:lang w:val="en-US"/>
        </w:rPr>
        <w:t>owning at least 10% of the shares,</w:t>
      </w:r>
    </w:p>
    <w:p w14:paraId="4F2EF7D2" w14:textId="77777777" w:rsidR="00DA1B35" w:rsidRPr="009B5D33" w:rsidRDefault="00DA1B35" w:rsidP="00DA1B35">
      <w:pPr>
        <w:pStyle w:val="Akapitzlist"/>
        <w:numPr>
          <w:ilvl w:val="0"/>
          <w:numId w:val="40"/>
        </w:numPr>
        <w:spacing w:before="120" w:after="120" w:line="300" w:lineRule="atLeast"/>
        <w:ind w:left="714" w:hanging="357"/>
        <w:contextualSpacing w:val="0"/>
        <w:jc w:val="both"/>
        <w:rPr>
          <w:rFonts w:cstheme="minorHAnsi"/>
          <w:sz w:val="24"/>
          <w:szCs w:val="24"/>
          <w:lang w:val="en-US"/>
        </w:rPr>
      </w:pPr>
      <w:r w:rsidRPr="009B5D33">
        <w:rPr>
          <w:rFonts w:cstheme="minorHAnsi"/>
          <w:sz w:val="24"/>
          <w:szCs w:val="24"/>
          <w:lang w:val="en-US"/>
        </w:rPr>
        <w:t>the functions of a member of the supervisory or management, proxy,</w:t>
      </w:r>
    </w:p>
    <w:p w14:paraId="4F2EF7D3" w14:textId="03FECEC8" w:rsidR="00DA1B35" w:rsidRDefault="00DA1B35" w:rsidP="00DA1B35">
      <w:pPr>
        <w:pStyle w:val="Akapitzlist"/>
        <w:numPr>
          <w:ilvl w:val="0"/>
          <w:numId w:val="40"/>
        </w:numPr>
        <w:spacing w:before="120" w:after="120" w:line="300" w:lineRule="atLeast"/>
        <w:ind w:left="714" w:hanging="357"/>
        <w:contextualSpacing w:val="0"/>
        <w:jc w:val="both"/>
        <w:rPr>
          <w:rFonts w:cstheme="minorHAnsi"/>
          <w:sz w:val="24"/>
          <w:szCs w:val="24"/>
          <w:lang w:val="en-US"/>
        </w:rPr>
      </w:pPr>
      <w:r w:rsidRPr="009B5D33">
        <w:rPr>
          <w:rFonts w:cstheme="minorHAnsi"/>
          <w:sz w:val="24"/>
          <w:szCs w:val="24"/>
          <w:lang w:val="en-US"/>
        </w:rPr>
        <w:t>remaining married in consanguinity or affinity in a straight line, second-degree consanguinity or affinity of the second degree in the collateral line or by adoption or guardianship</w:t>
      </w:r>
      <w:r w:rsidR="00840895">
        <w:rPr>
          <w:rFonts w:cstheme="minorHAnsi"/>
          <w:sz w:val="24"/>
          <w:szCs w:val="24"/>
          <w:lang w:val="en-US"/>
        </w:rPr>
        <w:t>,</w:t>
      </w:r>
    </w:p>
    <w:p w14:paraId="5AEFBA39" w14:textId="77777777" w:rsidR="00840895" w:rsidRPr="004B5C1E" w:rsidRDefault="00840895" w:rsidP="00840895">
      <w:pPr>
        <w:pStyle w:val="Akapitzlist"/>
        <w:numPr>
          <w:ilvl w:val="0"/>
          <w:numId w:val="40"/>
        </w:numPr>
        <w:spacing w:before="120" w:after="120" w:line="300" w:lineRule="atLeast"/>
        <w:ind w:left="714" w:hanging="357"/>
        <w:contextualSpacing w:val="0"/>
        <w:jc w:val="both"/>
        <w:rPr>
          <w:rFonts w:cstheme="minorHAnsi"/>
          <w:sz w:val="24"/>
          <w:szCs w:val="24"/>
          <w:lang w:val="en-US"/>
        </w:rPr>
      </w:pPr>
      <w:r w:rsidRPr="00EE6E12">
        <w:rPr>
          <w:rFonts w:cstheme="minorHAnsi"/>
          <w:sz w:val="24"/>
          <w:szCs w:val="24"/>
          <w:lang w:val="en-US"/>
        </w:rPr>
        <w:t>being in a legal or factual relationship with the contractor that there is justified doubt as to their impartiality or independence in connection with the contract award procedure.</w:t>
      </w:r>
    </w:p>
    <w:p w14:paraId="34311B43" w14:textId="77777777" w:rsidR="00840895" w:rsidRPr="00840895" w:rsidRDefault="00840895" w:rsidP="00840895">
      <w:pPr>
        <w:spacing w:before="120" w:after="120" w:line="300" w:lineRule="atLeast"/>
        <w:jc w:val="both"/>
        <w:rPr>
          <w:rFonts w:cstheme="minorHAnsi"/>
          <w:sz w:val="24"/>
          <w:szCs w:val="24"/>
          <w:lang w:val="en-US"/>
        </w:rPr>
      </w:pPr>
    </w:p>
    <w:p w14:paraId="4F2EF7D4" w14:textId="77777777" w:rsidR="00F02D0B" w:rsidRPr="009B5D33" w:rsidRDefault="00F02D0B" w:rsidP="00F02D0B">
      <w:pPr>
        <w:pStyle w:val="Akapitzlist"/>
        <w:spacing w:before="240" w:after="120" w:line="300" w:lineRule="atLeast"/>
        <w:ind w:left="0"/>
        <w:contextualSpacing w:val="0"/>
        <w:jc w:val="both"/>
        <w:rPr>
          <w:rFonts w:cstheme="minorHAnsi"/>
          <w:sz w:val="24"/>
          <w:szCs w:val="24"/>
          <w:lang w:val="en-US"/>
        </w:rPr>
      </w:pPr>
    </w:p>
    <w:p w14:paraId="4F2EF7D5" w14:textId="04112BA0" w:rsidR="00F02D0B" w:rsidRPr="00840895" w:rsidRDefault="00F02D0B" w:rsidP="00F02D0B">
      <w:pPr>
        <w:pStyle w:val="Akapitzlist"/>
        <w:spacing w:before="240" w:after="0" w:line="240" w:lineRule="auto"/>
        <w:ind w:left="6373"/>
        <w:contextualSpacing w:val="0"/>
        <w:jc w:val="both"/>
        <w:rPr>
          <w:rFonts w:cstheme="minorHAnsi"/>
          <w:sz w:val="20"/>
          <w:szCs w:val="20"/>
          <w:lang w:val="en-US"/>
        </w:rPr>
      </w:pPr>
      <w:r w:rsidRPr="00840895">
        <w:rPr>
          <w:rFonts w:cstheme="minorHAnsi"/>
          <w:sz w:val="20"/>
          <w:szCs w:val="20"/>
          <w:lang w:val="en-US"/>
        </w:rPr>
        <w:t>……………………………………</w:t>
      </w:r>
      <w:r w:rsidR="00840895">
        <w:rPr>
          <w:rFonts w:cstheme="minorHAnsi"/>
          <w:sz w:val="20"/>
          <w:szCs w:val="20"/>
          <w:lang w:val="en-US"/>
        </w:rPr>
        <w:t>………………..</w:t>
      </w:r>
    </w:p>
    <w:p w14:paraId="4F2EF7D6" w14:textId="4F5909A3" w:rsidR="00367A40" w:rsidRPr="00840895" w:rsidRDefault="00425B6E" w:rsidP="00425B6E">
      <w:pPr>
        <w:ind w:left="6372"/>
        <w:jc w:val="center"/>
        <w:rPr>
          <w:rFonts w:cstheme="minorHAnsi"/>
          <w:i/>
          <w:iCs/>
          <w:sz w:val="18"/>
          <w:szCs w:val="18"/>
          <w:lang w:val="en-US"/>
        </w:rPr>
      </w:pPr>
      <w:r w:rsidRPr="00840895">
        <w:rPr>
          <w:rFonts w:cstheme="minorHAnsi"/>
          <w:i/>
          <w:iCs/>
          <w:sz w:val="18"/>
          <w:szCs w:val="18"/>
          <w:lang w:val="en-US"/>
        </w:rPr>
        <w:t xml:space="preserve">signature of an authorized representative of the </w:t>
      </w:r>
      <w:r w:rsidR="004B5C1E" w:rsidRPr="00840895">
        <w:rPr>
          <w:rFonts w:cstheme="minorHAnsi"/>
          <w:i/>
          <w:iCs/>
          <w:sz w:val="18"/>
          <w:szCs w:val="18"/>
          <w:lang w:val="en-US"/>
        </w:rPr>
        <w:t>T</w:t>
      </w:r>
      <w:r w:rsidRPr="00840895">
        <w:rPr>
          <w:rFonts w:cstheme="minorHAnsi"/>
          <w:i/>
          <w:iCs/>
          <w:sz w:val="18"/>
          <w:szCs w:val="18"/>
          <w:lang w:val="en-US"/>
        </w:rPr>
        <w:t>enderer</w:t>
      </w:r>
    </w:p>
    <w:sectPr w:rsidR="00367A40" w:rsidRPr="00840895" w:rsidSect="000708BA">
      <w:headerReference w:type="first" r:id="rId10"/>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63638" w14:textId="77777777" w:rsidR="00744791" w:rsidRDefault="00744791" w:rsidP="00360432">
      <w:pPr>
        <w:spacing w:after="0" w:line="240" w:lineRule="auto"/>
      </w:pPr>
      <w:r>
        <w:separator/>
      </w:r>
    </w:p>
  </w:endnote>
  <w:endnote w:type="continuationSeparator" w:id="0">
    <w:p w14:paraId="2D7E1E05" w14:textId="77777777" w:rsidR="00744791" w:rsidRDefault="00744791" w:rsidP="00360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0589C" w14:textId="77777777" w:rsidR="00744791" w:rsidRDefault="00744791" w:rsidP="00360432">
      <w:pPr>
        <w:spacing w:after="0" w:line="240" w:lineRule="auto"/>
      </w:pPr>
      <w:r>
        <w:separator/>
      </w:r>
    </w:p>
  </w:footnote>
  <w:footnote w:type="continuationSeparator" w:id="0">
    <w:p w14:paraId="6735C399" w14:textId="77777777" w:rsidR="00744791" w:rsidRDefault="00744791" w:rsidP="00360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3896" w14:textId="4FF936E8" w:rsidR="00B33E50" w:rsidRDefault="00B33E50" w:rsidP="00B33E50">
    <w:pPr>
      <w:pStyle w:val="Nagwek"/>
    </w:pPr>
  </w:p>
  <w:p w14:paraId="74BA9A58" w14:textId="4FAB0696" w:rsidR="00B33E50" w:rsidRDefault="00B33E50" w:rsidP="00B33E50">
    <w:pPr>
      <w:pStyle w:val="Nagwek"/>
      <w:jc w:val="center"/>
    </w:pPr>
  </w:p>
  <w:p w14:paraId="4F2EF7DB" w14:textId="2147D6B1" w:rsidR="00C07094" w:rsidRPr="006C550A" w:rsidRDefault="00AE09C5" w:rsidP="00B33E50">
    <w:pPr>
      <w:pStyle w:val="Nagwek"/>
      <w:jc w:val="center"/>
    </w:pPr>
    <w:r>
      <w:rPr>
        <w:noProof/>
      </w:rPr>
      <w:drawing>
        <wp:inline distT="0" distB="0" distL="0" distR="0" wp14:anchorId="5C03FDEB" wp14:editId="2031145D">
          <wp:extent cx="4328160" cy="956945"/>
          <wp:effectExtent l="0" t="0" r="0" b="0"/>
          <wp:docPr id="2" name="Obraz 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0E6"/>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356172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582DE2"/>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902596"/>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356284"/>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D256997"/>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83E3C"/>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0E71DD1"/>
    <w:multiLevelType w:val="hybridMultilevel"/>
    <w:tmpl w:val="3690A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5015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E66D7D"/>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3550BF"/>
    <w:multiLevelType w:val="hybridMultilevel"/>
    <w:tmpl w:val="6AFE1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592BBE"/>
    <w:multiLevelType w:val="hybridMultilevel"/>
    <w:tmpl w:val="863E5F26"/>
    <w:lvl w:ilvl="0" w:tplc="B568CBF8">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CA7264"/>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6362C7"/>
    <w:multiLevelType w:val="hybridMultilevel"/>
    <w:tmpl w:val="944C8ED4"/>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82C3B89"/>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DB91C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0C6DE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5130D7"/>
    <w:multiLevelType w:val="hybridMultilevel"/>
    <w:tmpl w:val="35F2F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371D85"/>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8A1328"/>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A90D53"/>
    <w:multiLevelType w:val="hybridMultilevel"/>
    <w:tmpl w:val="91AC171E"/>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F6521F9"/>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A463FD"/>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1741CB8"/>
    <w:multiLevelType w:val="hybridMultilevel"/>
    <w:tmpl w:val="B54A6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6B05AA"/>
    <w:multiLevelType w:val="hybridMultilevel"/>
    <w:tmpl w:val="0EE27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F707FB"/>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703D53"/>
    <w:multiLevelType w:val="hybridMultilevel"/>
    <w:tmpl w:val="F5FA3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A80B3E"/>
    <w:multiLevelType w:val="hybridMultilevel"/>
    <w:tmpl w:val="75D29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EB87173"/>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0D22FB2"/>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67676D"/>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36D1D90"/>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5A40921"/>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6B73D0"/>
    <w:multiLevelType w:val="hybridMultilevel"/>
    <w:tmpl w:val="C660D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CB43AA"/>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1F562A"/>
    <w:multiLevelType w:val="hybridMultilevel"/>
    <w:tmpl w:val="70FE1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A42EF1"/>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B3C7DEF"/>
    <w:multiLevelType w:val="hybridMultilevel"/>
    <w:tmpl w:val="3A44D118"/>
    <w:lvl w:ilvl="0" w:tplc="319224D4">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396FC0"/>
    <w:multiLevelType w:val="hybridMultilevel"/>
    <w:tmpl w:val="066CB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FA3D9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BC4501"/>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69333664">
    <w:abstractNumId w:val="27"/>
  </w:num>
  <w:num w:numId="2" w16cid:durableId="869610220">
    <w:abstractNumId w:val="23"/>
  </w:num>
  <w:num w:numId="3" w16cid:durableId="146017699">
    <w:abstractNumId w:val="35"/>
  </w:num>
  <w:num w:numId="4" w16cid:durableId="1370227592">
    <w:abstractNumId w:val="7"/>
  </w:num>
  <w:num w:numId="5" w16cid:durableId="2068910891">
    <w:abstractNumId w:val="37"/>
  </w:num>
  <w:num w:numId="6" w16cid:durableId="1613783329">
    <w:abstractNumId w:val="20"/>
  </w:num>
  <w:num w:numId="7" w16cid:durableId="580061707">
    <w:abstractNumId w:val="13"/>
  </w:num>
  <w:num w:numId="8" w16cid:durableId="1154679709">
    <w:abstractNumId w:val="6"/>
  </w:num>
  <w:num w:numId="9" w16cid:durableId="658339409">
    <w:abstractNumId w:val="28"/>
  </w:num>
  <w:num w:numId="10" w16cid:durableId="1328632907">
    <w:abstractNumId w:val="0"/>
  </w:num>
  <w:num w:numId="11" w16cid:durableId="1359353461">
    <w:abstractNumId w:val="10"/>
  </w:num>
  <w:num w:numId="12" w16cid:durableId="2027048867">
    <w:abstractNumId w:val="5"/>
  </w:num>
  <w:num w:numId="13" w16cid:durableId="1245456656">
    <w:abstractNumId w:val="30"/>
  </w:num>
  <w:num w:numId="14" w16cid:durableId="2125146630">
    <w:abstractNumId w:val="29"/>
  </w:num>
  <w:num w:numId="15" w16cid:durableId="336351649">
    <w:abstractNumId w:val="34"/>
  </w:num>
  <w:num w:numId="16" w16cid:durableId="770245082">
    <w:abstractNumId w:val="32"/>
  </w:num>
  <w:num w:numId="17" w16cid:durableId="1349483181">
    <w:abstractNumId w:val="14"/>
  </w:num>
  <w:num w:numId="18" w16cid:durableId="1483960729">
    <w:abstractNumId w:val="4"/>
  </w:num>
  <w:num w:numId="19" w16cid:durableId="1394232201">
    <w:abstractNumId w:val="19"/>
  </w:num>
  <w:num w:numId="20" w16cid:durableId="1898398732">
    <w:abstractNumId w:val="26"/>
  </w:num>
  <w:num w:numId="21" w16cid:durableId="1425757881">
    <w:abstractNumId w:val="8"/>
  </w:num>
  <w:num w:numId="22" w16cid:durableId="330792843">
    <w:abstractNumId w:val="18"/>
  </w:num>
  <w:num w:numId="23" w16cid:durableId="360472475">
    <w:abstractNumId w:val="15"/>
  </w:num>
  <w:num w:numId="24" w16cid:durableId="2145190927">
    <w:abstractNumId w:val="33"/>
  </w:num>
  <w:num w:numId="25" w16cid:durableId="255986536">
    <w:abstractNumId w:val="3"/>
  </w:num>
  <w:num w:numId="26" w16cid:durableId="547423608">
    <w:abstractNumId w:val="36"/>
  </w:num>
  <w:num w:numId="27" w16cid:durableId="1129124601">
    <w:abstractNumId w:val="25"/>
  </w:num>
  <w:num w:numId="28" w16cid:durableId="1936670049">
    <w:abstractNumId w:val="21"/>
  </w:num>
  <w:num w:numId="29" w16cid:durableId="2015450492">
    <w:abstractNumId w:val="38"/>
  </w:num>
  <w:num w:numId="30" w16cid:durableId="1627157299">
    <w:abstractNumId w:val="12"/>
  </w:num>
  <w:num w:numId="31" w16cid:durableId="125204204">
    <w:abstractNumId w:val="22"/>
  </w:num>
  <w:num w:numId="32" w16cid:durableId="684135465">
    <w:abstractNumId w:val="16"/>
  </w:num>
  <w:num w:numId="33" w16cid:durableId="397377">
    <w:abstractNumId w:val="39"/>
  </w:num>
  <w:num w:numId="34" w16cid:durableId="882256482">
    <w:abstractNumId w:val="40"/>
  </w:num>
  <w:num w:numId="35" w16cid:durableId="1973906413">
    <w:abstractNumId w:val="2"/>
  </w:num>
  <w:num w:numId="36" w16cid:durableId="1904023593">
    <w:abstractNumId w:val="1"/>
  </w:num>
  <w:num w:numId="37" w16cid:durableId="2135515590">
    <w:abstractNumId w:val="17"/>
  </w:num>
  <w:num w:numId="38" w16cid:durableId="373583172">
    <w:abstractNumId w:val="31"/>
  </w:num>
  <w:num w:numId="39" w16cid:durableId="1536038164">
    <w:abstractNumId w:val="9"/>
  </w:num>
  <w:num w:numId="40" w16cid:durableId="1068723036">
    <w:abstractNumId w:val="24"/>
  </w:num>
  <w:num w:numId="41" w16cid:durableId="18250027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8B"/>
    <w:rsid w:val="000708BA"/>
    <w:rsid w:val="001110A2"/>
    <w:rsid w:val="00115567"/>
    <w:rsid w:val="00130D7F"/>
    <w:rsid w:val="00152A7B"/>
    <w:rsid w:val="00186331"/>
    <w:rsid w:val="001A48B0"/>
    <w:rsid w:val="001A54D5"/>
    <w:rsid w:val="001A6F17"/>
    <w:rsid w:val="00211AAD"/>
    <w:rsid w:val="0024058B"/>
    <w:rsid w:val="00273B55"/>
    <w:rsid w:val="00287257"/>
    <w:rsid w:val="002B307E"/>
    <w:rsid w:val="002C44F8"/>
    <w:rsid w:val="0030532C"/>
    <w:rsid w:val="0030545C"/>
    <w:rsid w:val="003071E3"/>
    <w:rsid w:val="00315C80"/>
    <w:rsid w:val="0031605C"/>
    <w:rsid w:val="00360432"/>
    <w:rsid w:val="00367A40"/>
    <w:rsid w:val="00382AA2"/>
    <w:rsid w:val="003A4E59"/>
    <w:rsid w:val="003C04DE"/>
    <w:rsid w:val="003F277B"/>
    <w:rsid w:val="0041537A"/>
    <w:rsid w:val="00425B6E"/>
    <w:rsid w:val="00445126"/>
    <w:rsid w:val="004666D6"/>
    <w:rsid w:val="00480FC8"/>
    <w:rsid w:val="004B5C1E"/>
    <w:rsid w:val="004F302E"/>
    <w:rsid w:val="00516DD6"/>
    <w:rsid w:val="00526051"/>
    <w:rsid w:val="00540121"/>
    <w:rsid w:val="00560430"/>
    <w:rsid w:val="00560FBB"/>
    <w:rsid w:val="005C0230"/>
    <w:rsid w:val="00621127"/>
    <w:rsid w:val="00626489"/>
    <w:rsid w:val="00632464"/>
    <w:rsid w:val="0067679E"/>
    <w:rsid w:val="00685FC2"/>
    <w:rsid w:val="00693C6F"/>
    <w:rsid w:val="006A7BCE"/>
    <w:rsid w:val="006C191A"/>
    <w:rsid w:val="006C550A"/>
    <w:rsid w:val="00722624"/>
    <w:rsid w:val="007370E5"/>
    <w:rsid w:val="00744791"/>
    <w:rsid w:val="007C49E9"/>
    <w:rsid w:val="007D24C0"/>
    <w:rsid w:val="007D6321"/>
    <w:rsid w:val="008345CB"/>
    <w:rsid w:val="00840895"/>
    <w:rsid w:val="00856BB4"/>
    <w:rsid w:val="0089405A"/>
    <w:rsid w:val="008C0061"/>
    <w:rsid w:val="008E6E37"/>
    <w:rsid w:val="00950CF9"/>
    <w:rsid w:val="009B5D33"/>
    <w:rsid w:val="009C3C97"/>
    <w:rsid w:val="009F5F75"/>
    <w:rsid w:val="00A03B6E"/>
    <w:rsid w:val="00A51AB4"/>
    <w:rsid w:val="00A64DD0"/>
    <w:rsid w:val="00A87C1C"/>
    <w:rsid w:val="00AE09C5"/>
    <w:rsid w:val="00B15D92"/>
    <w:rsid w:val="00B33E50"/>
    <w:rsid w:val="00B66538"/>
    <w:rsid w:val="00B960C8"/>
    <w:rsid w:val="00BC1AEC"/>
    <w:rsid w:val="00BD74BA"/>
    <w:rsid w:val="00C01376"/>
    <w:rsid w:val="00C07094"/>
    <w:rsid w:val="00C32E4A"/>
    <w:rsid w:val="00C36B07"/>
    <w:rsid w:val="00C50631"/>
    <w:rsid w:val="00C72771"/>
    <w:rsid w:val="00C77928"/>
    <w:rsid w:val="00CA0F63"/>
    <w:rsid w:val="00CC3FF5"/>
    <w:rsid w:val="00D13C15"/>
    <w:rsid w:val="00D71A5A"/>
    <w:rsid w:val="00D85C2E"/>
    <w:rsid w:val="00D96C58"/>
    <w:rsid w:val="00DA1B35"/>
    <w:rsid w:val="00DA25D2"/>
    <w:rsid w:val="00DC01ED"/>
    <w:rsid w:val="00DC2C5D"/>
    <w:rsid w:val="00E77C96"/>
    <w:rsid w:val="00E95189"/>
    <w:rsid w:val="00ED1528"/>
    <w:rsid w:val="00EE6E07"/>
    <w:rsid w:val="00F02D0B"/>
    <w:rsid w:val="00F154B9"/>
    <w:rsid w:val="00F234D8"/>
    <w:rsid w:val="00F55369"/>
    <w:rsid w:val="00F84BC4"/>
    <w:rsid w:val="00FF044C"/>
    <w:rsid w:val="00FF7AD6"/>
    <w:rsid w:val="4C0931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F7C4"/>
  <w15:chartTrackingRefBased/>
  <w15:docId w15:val="{7AE7E7A7-5CC8-4A2B-8E57-7CDA8B7B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2D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5F75"/>
    <w:pPr>
      <w:ind w:left="720"/>
      <w:contextualSpacing/>
    </w:pPr>
  </w:style>
  <w:style w:type="character" w:styleId="Hipercze">
    <w:name w:val="Hyperlink"/>
    <w:rsid w:val="00367A40"/>
    <w:rPr>
      <w:rFonts w:cs="Times New Roman"/>
      <w:color w:val="0000FF"/>
      <w:u w:val="single"/>
    </w:rPr>
  </w:style>
  <w:style w:type="table" w:styleId="Tabela-Siatka">
    <w:name w:val="Table Grid"/>
    <w:basedOn w:val="Standardowy"/>
    <w:rsid w:val="00367A4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B30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307E"/>
    <w:rPr>
      <w:rFonts w:ascii="Segoe UI" w:hAnsi="Segoe UI" w:cs="Segoe UI"/>
      <w:sz w:val="18"/>
      <w:szCs w:val="18"/>
    </w:rPr>
  </w:style>
  <w:style w:type="paragraph" w:styleId="Nagwek">
    <w:name w:val="header"/>
    <w:basedOn w:val="Normalny"/>
    <w:link w:val="NagwekZnak"/>
    <w:uiPriority w:val="99"/>
    <w:unhideWhenUsed/>
    <w:rsid w:val="003604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0432"/>
  </w:style>
  <w:style w:type="paragraph" w:styleId="Stopka">
    <w:name w:val="footer"/>
    <w:basedOn w:val="Normalny"/>
    <w:link w:val="StopkaZnak"/>
    <w:uiPriority w:val="99"/>
    <w:unhideWhenUsed/>
    <w:rsid w:val="003604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0432"/>
  </w:style>
  <w:style w:type="character" w:customStyle="1" w:styleId="normaltextrun">
    <w:name w:val="normaltextrun"/>
    <w:basedOn w:val="Domylnaczcionkaakapitu"/>
    <w:rsid w:val="0030532C"/>
  </w:style>
  <w:style w:type="character" w:styleId="Odwoaniedokomentarza">
    <w:name w:val="annotation reference"/>
    <w:basedOn w:val="Domylnaczcionkaakapitu"/>
    <w:uiPriority w:val="99"/>
    <w:semiHidden/>
    <w:unhideWhenUsed/>
    <w:rsid w:val="007D24C0"/>
    <w:rPr>
      <w:sz w:val="16"/>
      <w:szCs w:val="16"/>
    </w:rPr>
  </w:style>
  <w:style w:type="paragraph" w:styleId="Tekstkomentarza">
    <w:name w:val="annotation text"/>
    <w:basedOn w:val="Normalny"/>
    <w:link w:val="TekstkomentarzaZnak"/>
    <w:uiPriority w:val="99"/>
    <w:semiHidden/>
    <w:unhideWhenUsed/>
    <w:rsid w:val="007D24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24C0"/>
    <w:rPr>
      <w:sz w:val="20"/>
      <w:szCs w:val="20"/>
    </w:rPr>
  </w:style>
  <w:style w:type="paragraph" w:styleId="Tematkomentarza">
    <w:name w:val="annotation subject"/>
    <w:basedOn w:val="Tekstkomentarza"/>
    <w:next w:val="Tekstkomentarza"/>
    <w:link w:val="TematkomentarzaZnak"/>
    <w:uiPriority w:val="99"/>
    <w:semiHidden/>
    <w:unhideWhenUsed/>
    <w:rsid w:val="007D24C0"/>
    <w:rPr>
      <w:b/>
      <w:bCs/>
    </w:rPr>
  </w:style>
  <w:style w:type="character" w:customStyle="1" w:styleId="TematkomentarzaZnak">
    <w:name w:val="Temat komentarza Znak"/>
    <w:basedOn w:val="TekstkomentarzaZnak"/>
    <w:link w:val="Tematkomentarza"/>
    <w:uiPriority w:val="99"/>
    <w:semiHidden/>
    <w:rsid w:val="007D24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443C9BBFF25247A7E27911A0F4370B" ma:contentTypeVersion="6" ma:contentTypeDescription="Utwórz nowy dokument." ma:contentTypeScope="" ma:versionID="051a8c286db69106c27fb15d6e7c75a9">
  <xsd:schema xmlns:xsd="http://www.w3.org/2001/XMLSchema" xmlns:xs="http://www.w3.org/2001/XMLSchema" xmlns:p="http://schemas.microsoft.com/office/2006/metadata/properties" xmlns:ns2="d7380805-ee26-4a61-a8cd-20af3bea5659" xmlns:ns3="62672c66-50a6-45cd-b32e-f10165414f9d" targetNamespace="http://schemas.microsoft.com/office/2006/metadata/properties" ma:root="true" ma:fieldsID="40fb6fc68a852ff7b74bee50e192734d" ns2:_="" ns3:_="">
    <xsd:import namespace="d7380805-ee26-4a61-a8cd-20af3bea5659"/>
    <xsd:import namespace="62672c66-50a6-45cd-b32e-f10165414f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80805-ee26-4a61-a8cd-20af3bea5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672c66-50a6-45cd-b32e-f10165414f9d"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3D76D-BF05-497F-87E8-A014BBCDE6AF}">
  <ds:schemaRefs>
    <ds:schemaRef ds:uri="http://schemas.microsoft.com/sharepoint/v3/contenttype/forms"/>
  </ds:schemaRefs>
</ds:datastoreItem>
</file>

<file path=customXml/itemProps2.xml><?xml version="1.0" encoding="utf-8"?>
<ds:datastoreItem xmlns:ds="http://schemas.openxmlformats.org/officeDocument/2006/customXml" ds:itemID="{9E29D2C3-AC7D-46FE-9637-8927EEB199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D2AC23-22B7-4F6B-8170-B0A1D2688D9F}"/>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1164</Characters>
  <Application>Microsoft Office Word</Application>
  <DocSecurity>0</DocSecurity>
  <Lines>9</Lines>
  <Paragraphs>2</Paragraphs>
  <ScaleCrop>false</ScaleCrop>
  <Company>Polfa Paianice S.A.</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Żerek Bartłomiej</dc:creator>
  <cp:keywords/>
  <dc:description/>
  <cp:lastModifiedBy>Adasiewicz Sylwia</cp:lastModifiedBy>
  <cp:revision>8</cp:revision>
  <dcterms:created xsi:type="dcterms:W3CDTF">2023-02-01T08:24:00Z</dcterms:created>
  <dcterms:modified xsi:type="dcterms:W3CDTF">2024-01-03T09:15:00Z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0x01010039443C9BBFF25247A7E27911A0F4370B</vt:lpwstr>
  </property>
  <property fmtid="{D5CDD505-2E9C-101B-9397-08002B2CF9AE}" pid="3" name="MSIP_Label_5a7f7de2-39e1-4ccd-ab60-f1ccab350988_Enabled">
    <vt:lpwstr>true</vt:lpwstr>
  </property>
  <property fmtid="{D5CDD505-2E9C-101B-9397-08002B2CF9AE}" pid="4" name="MSIP_Label_5a7f7de2-39e1-4ccd-ab60-f1ccab350988_SetDate">
    <vt:lpwstr>2021-04-26T13:46:55Z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d1d2ba8c-e954-492a-9adc-e1c1f803fef6</vt:lpwstr>
  </property>
  <property fmtid="{D5CDD505-2E9C-101B-9397-08002B2CF9AE}" pid="9" name="MSIP_Label_5a7f7de2-39e1-4ccd-ab60-f1ccab350988_ContentBits">
    <vt:lpwstr>0</vt:lpwstr>
  </property>
</Properties>
</file>